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DD" w:rsidRPr="003B41A9" w:rsidRDefault="009B5EDD" w:rsidP="009B5EDD">
      <w:pPr>
        <w:pStyle w:val="NormalWeb"/>
        <w:rPr>
          <w:rStyle w:val="normaltextrun"/>
        </w:rPr>
      </w:pPr>
      <w:r>
        <w:rPr>
          <w:rStyle w:val="normaltextrun"/>
          <w:rFonts w:ascii="Calibri" w:hAnsi="Calibri" w:cs="Calibri"/>
          <w:color w:val="000000"/>
          <w:sz w:val="20"/>
          <w:szCs w:val="20"/>
          <w:shd w:val="clear" w:color="auto" w:fill="FFFFFF"/>
        </w:rPr>
        <w:t>Dear Citrus Growers and</w:t>
      </w:r>
      <w:r w:rsidRPr="003B41A9">
        <w:rPr>
          <w:rStyle w:val="normaltextrun"/>
          <w:rFonts w:ascii="Calibri" w:hAnsi="Calibri" w:cs="Calibri"/>
          <w:color w:val="000000"/>
          <w:sz w:val="20"/>
          <w:szCs w:val="20"/>
          <w:shd w:val="clear" w:color="auto" w:fill="FFFFFF"/>
        </w:rPr>
        <w:t> Packhouse Managers</w:t>
      </w:r>
      <w:r w:rsidRPr="003B41A9">
        <w:rPr>
          <w:rStyle w:val="normaltextrun"/>
        </w:rPr>
        <w:t> </w:t>
      </w:r>
    </w:p>
    <w:p w:rsidR="009B5EDD" w:rsidRPr="003B41A9" w:rsidRDefault="009B5EDD" w:rsidP="009B5EDD">
      <w:pPr>
        <w:pStyle w:val="paragraph"/>
        <w:spacing w:before="0" w:beforeAutospacing="0" w:after="0" w:afterAutospacing="0"/>
        <w:textAlignment w:val="baseline"/>
        <w:rPr>
          <w:rStyle w:val="normaltextrun"/>
          <w:rFonts w:ascii="Calibri" w:hAnsi="Calibri" w:cs="Calibri"/>
          <w:color w:val="000000"/>
          <w:sz w:val="20"/>
          <w:szCs w:val="20"/>
          <w:shd w:val="clear" w:color="auto" w:fill="FFFFFF"/>
        </w:rPr>
      </w:pPr>
      <w:r w:rsidRPr="003B41A9">
        <w:rPr>
          <w:rStyle w:val="normaltextrun"/>
          <w:rFonts w:ascii="Calibri" w:hAnsi="Calibri" w:cs="Calibri"/>
          <w:color w:val="000000"/>
          <w:sz w:val="20"/>
          <w:szCs w:val="20"/>
          <w:shd w:val="clear" w:color="auto" w:fill="FFFFFF"/>
        </w:rPr>
        <w:t xml:space="preserve">The </w:t>
      </w:r>
      <w:r w:rsidR="002D3CFD" w:rsidRPr="003B41A9">
        <w:rPr>
          <w:rStyle w:val="normaltextrun"/>
          <w:rFonts w:ascii="Calibri" w:hAnsi="Calibri" w:cs="Calibri"/>
          <w:color w:val="000000"/>
          <w:sz w:val="20"/>
          <w:szCs w:val="20"/>
          <w:shd w:val="clear" w:color="auto" w:fill="FFFFFF"/>
        </w:rPr>
        <w:t>eCert</w:t>
      </w:r>
      <w:r w:rsidRPr="003B41A9">
        <w:rPr>
          <w:rStyle w:val="normaltextrun"/>
          <w:rFonts w:ascii="Calibri" w:hAnsi="Calibri" w:cs="Calibri"/>
          <w:color w:val="000000"/>
          <w:sz w:val="20"/>
          <w:szCs w:val="20"/>
          <w:shd w:val="clear" w:color="auto" w:fill="FFFFFF"/>
        </w:rPr>
        <w:t xml:space="preserve"> Team have been working with DALRRD: Plant Health on phytosanitary registrations for the 2020/2021 export season, and there are a number of key changes for this next year and important details to note. These details can be summarized as:</w:t>
      </w:r>
      <w:r w:rsidRPr="003B41A9">
        <w:rPr>
          <w:rStyle w:val="normaltextrun"/>
          <w:color w:val="000000"/>
          <w:shd w:val="clear" w:color="auto" w:fill="FFFFFF"/>
        </w:rPr>
        <w:t> </w:t>
      </w:r>
    </w:p>
    <w:p w:rsidR="009B5EDD" w:rsidRDefault="009B5EDD" w:rsidP="009B5EDD">
      <w:pPr>
        <w:pStyle w:val="paragraph"/>
        <w:spacing w:before="0" w:beforeAutospacing="0" w:after="0" w:afterAutospacing="0"/>
        <w:textAlignment w:val="baseline"/>
        <w:rPr>
          <w:rFonts w:ascii="Segoe UI" w:hAnsi="Segoe UI" w:cs="Segoe UI"/>
          <w:sz w:val="18"/>
          <w:szCs w:val="18"/>
        </w:rPr>
      </w:pPr>
      <w:r>
        <w:t> </w:t>
      </w:r>
    </w:p>
    <w:p w:rsidR="009B5EDD" w:rsidRPr="003B41A9" w:rsidRDefault="009B5EDD" w:rsidP="009B5EDD">
      <w:pPr>
        <w:pStyle w:val="paragraph"/>
        <w:numPr>
          <w:ilvl w:val="0"/>
          <w:numId w:val="1"/>
        </w:numPr>
        <w:spacing w:before="0" w:beforeAutospacing="0" w:after="0" w:afterAutospacing="0"/>
        <w:ind w:left="360" w:firstLine="0"/>
        <w:textAlignment w:val="baseline"/>
        <w:rPr>
          <w:rStyle w:val="normaltextrun"/>
          <w:color w:val="000000"/>
          <w:shd w:val="clear" w:color="auto" w:fill="FFFFFF"/>
        </w:rPr>
      </w:pPr>
      <w:r>
        <w:rPr>
          <w:rStyle w:val="normaltextrun"/>
          <w:rFonts w:ascii="Calibri" w:hAnsi="Calibri" w:cs="Calibri"/>
          <w:b/>
          <w:bCs/>
          <w:sz w:val="20"/>
          <w:szCs w:val="20"/>
        </w:rPr>
        <w:t>Opening date</w:t>
      </w:r>
      <w:r>
        <w:rPr>
          <w:rStyle w:val="normaltextrun"/>
          <w:rFonts w:ascii="Calibri" w:hAnsi="Calibri" w:cs="Calibri"/>
          <w:sz w:val="20"/>
          <w:szCs w:val="20"/>
        </w:rPr>
        <w:t>: </w:t>
      </w:r>
      <w:r w:rsidRPr="003B41A9">
        <w:rPr>
          <w:rStyle w:val="normaltextrun"/>
          <w:rFonts w:ascii="Calibri" w:hAnsi="Calibri" w:cs="Calibri"/>
          <w:color w:val="000000"/>
          <w:sz w:val="20"/>
          <w:szCs w:val="20"/>
          <w:shd w:val="clear" w:color="auto" w:fill="FFFFFF"/>
        </w:rPr>
        <w:t>Monday, 19 October 2020</w:t>
      </w:r>
      <w:r w:rsidRPr="003B41A9">
        <w:rPr>
          <w:rStyle w:val="normaltextrun"/>
          <w:color w:val="000000"/>
          <w:shd w:val="clear" w:color="auto" w:fill="FFFFFF"/>
        </w:rPr>
        <w:t> </w:t>
      </w:r>
    </w:p>
    <w:p w:rsidR="009B5EDD" w:rsidRDefault="009B5EDD" w:rsidP="009B5EDD">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sz w:val="20"/>
          <w:szCs w:val="20"/>
        </w:rPr>
        <w:t>Closing date</w:t>
      </w:r>
      <w:r>
        <w:rPr>
          <w:rStyle w:val="normaltextrun"/>
          <w:rFonts w:ascii="Calibri" w:hAnsi="Calibri" w:cs="Calibri"/>
          <w:sz w:val="20"/>
          <w:szCs w:val="20"/>
        </w:rPr>
        <w:t xml:space="preserve">: </w:t>
      </w:r>
      <w:r w:rsidRPr="003B41A9">
        <w:rPr>
          <w:rStyle w:val="normaltextrun"/>
          <w:rFonts w:ascii="Calibri" w:hAnsi="Calibri" w:cs="Calibri"/>
          <w:color w:val="000000"/>
          <w:sz w:val="20"/>
          <w:szCs w:val="20"/>
          <w:shd w:val="clear" w:color="auto" w:fill="FFFFFF"/>
        </w:rPr>
        <w:t>Friday, 20 November 2020</w:t>
      </w:r>
      <w:r>
        <w:rPr>
          <w:rStyle w:val="eop"/>
          <w:rFonts w:ascii="Calibri" w:hAnsi="Calibri" w:cs="Calibri"/>
          <w:sz w:val="20"/>
          <w:szCs w:val="20"/>
        </w:rPr>
        <w:t> </w:t>
      </w:r>
    </w:p>
    <w:p w:rsidR="009B5EDD" w:rsidRDefault="009B5EDD" w:rsidP="009B5EDD">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sz w:val="20"/>
          <w:szCs w:val="20"/>
        </w:rPr>
        <w:t>Cost per market</w:t>
      </w:r>
      <w:r>
        <w:rPr>
          <w:rStyle w:val="normaltextrun"/>
          <w:rFonts w:ascii="Calibri" w:hAnsi="Calibri" w:cs="Calibri"/>
          <w:sz w:val="20"/>
          <w:szCs w:val="20"/>
        </w:rPr>
        <w:t xml:space="preserve">: </w:t>
      </w:r>
      <w:r w:rsidRPr="003B41A9">
        <w:rPr>
          <w:rStyle w:val="normaltextrun"/>
          <w:rFonts w:ascii="Calibri" w:hAnsi="Calibri" w:cs="Calibri"/>
          <w:color w:val="000000"/>
          <w:sz w:val="20"/>
          <w:szCs w:val="20"/>
          <w:shd w:val="clear" w:color="auto" w:fill="FFFFFF"/>
        </w:rPr>
        <w:t>R115 per market</w:t>
      </w:r>
      <w:r>
        <w:rPr>
          <w:rStyle w:val="eop"/>
          <w:rFonts w:ascii="Calibri" w:hAnsi="Calibri" w:cs="Calibri"/>
          <w:sz w:val="20"/>
          <w:szCs w:val="20"/>
        </w:rPr>
        <w:t> </w:t>
      </w:r>
    </w:p>
    <w:p w:rsidR="00A2357D" w:rsidRPr="00A2357D" w:rsidRDefault="00A2357D" w:rsidP="009B5EDD">
      <w:pPr>
        <w:pStyle w:val="paragraph"/>
        <w:numPr>
          <w:ilvl w:val="0"/>
          <w:numId w:val="2"/>
        </w:numPr>
        <w:spacing w:before="0" w:beforeAutospacing="0" w:after="0" w:afterAutospacing="0"/>
        <w:ind w:left="360" w:firstLine="0"/>
        <w:textAlignment w:val="baseline"/>
        <w:rPr>
          <w:rStyle w:val="normaltextrun"/>
        </w:rPr>
      </w:pPr>
      <w:r>
        <w:rPr>
          <w:rStyle w:val="normaltextrun"/>
          <w:rFonts w:ascii="Calibri" w:hAnsi="Calibri" w:cs="Calibri"/>
          <w:b/>
          <w:bCs/>
          <w:sz w:val="20"/>
          <w:szCs w:val="20"/>
        </w:rPr>
        <w:t>Declarations</w:t>
      </w:r>
      <w:r w:rsidR="009B5EDD">
        <w:rPr>
          <w:rStyle w:val="normaltextrun"/>
          <w:rFonts w:ascii="Calibri" w:hAnsi="Calibri" w:cs="Calibri"/>
          <w:sz w:val="20"/>
          <w:szCs w:val="20"/>
        </w:rPr>
        <w:t>:  </w:t>
      </w:r>
    </w:p>
    <w:p w:rsidR="009B5EDD" w:rsidRPr="003B41A9" w:rsidRDefault="009B5EDD" w:rsidP="003B41A9">
      <w:pPr>
        <w:pStyle w:val="paragraph"/>
        <w:numPr>
          <w:ilvl w:val="1"/>
          <w:numId w:val="9"/>
        </w:numPr>
        <w:spacing w:before="0" w:beforeAutospacing="0" w:after="0" w:afterAutospacing="0"/>
        <w:textAlignment w:val="baseline"/>
        <w:rPr>
          <w:rStyle w:val="normaltextrun"/>
          <w:rFonts w:ascii="Calibri" w:hAnsi="Calibri" w:cs="Calibri"/>
          <w:color w:val="000000"/>
          <w:sz w:val="20"/>
          <w:szCs w:val="20"/>
          <w:shd w:val="clear" w:color="auto" w:fill="FFFFFF"/>
        </w:rPr>
      </w:pPr>
      <w:r w:rsidRPr="003B41A9">
        <w:rPr>
          <w:rStyle w:val="normaltextrun"/>
          <w:rFonts w:ascii="Calibri" w:hAnsi="Calibri" w:cs="Calibri"/>
          <w:color w:val="000000"/>
          <w:sz w:val="20"/>
          <w:szCs w:val="20"/>
          <w:shd w:val="clear" w:color="auto" w:fill="FFFFFF"/>
        </w:rPr>
        <w:t>Declarations have been modified to align with the Citrus False Codling Moth Risk Management System</w:t>
      </w:r>
    </w:p>
    <w:p w:rsidR="00A2357D" w:rsidRPr="003B41A9" w:rsidRDefault="00A2357D" w:rsidP="003B41A9">
      <w:pPr>
        <w:pStyle w:val="paragraph"/>
        <w:numPr>
          <w:ilvl w:val="1"/>
          <w:numId w:val="9"/>
        </w:numPr>
        <w:spacing w:before="0" w:beforeAutospacing="0" w:after="0" w:afterAutospacing="0"/>
        <w:textAlignment w:val="baseline"/>
        <w:rPr>
          <w:rStyle w:val="normaltextrun"/>
          <w:rFonts w:ascii="Calibri" w:hAnsi="Calibri" w:cs="Calibri"/>
          <w:color w:val="000000"/>
          <w:sz w:val="20"/>
          <w:szCs w:val="20"/>
          <w:shd w:val="clear" w:color="auto" w:fill="FFFFFF"/>
        </w:rPr>
      </w:pPr>
      <w:r w:rsidRPr="003B41A9">
        <w:rPr>
          <w:rStyle w:val="normaltextrun"/>
          <w:rFonts w:ascii="Calibri" w:hAnsi="Calibri" w:cs="Calibri"/>
          <w:color w:val="000000"/>
          <w:sz w:val="20"/>
          <w:szCs w:val="20"/>
          <w:shd w:val="clear" w:color="auto" w:fill="FFFFFF"/>
        </w:rPr>
        <w:t>Unless stakeholders agree to all declarations under the Good Agricultural Practice (GAP) and practices under Citrus FMS and Citrus FFMS then they will not be able to proceed with completing their registration.</w:t>
      </w:r>
    </w:p>
    <w:p w:rsidR="009B5EDD" w:rsidRPr="003B41A9" w:rsidRDefault="009B5EDD" w:rsidP="009B5EDD">
      <w:pPr>
        <w:pStyle w:val="paragraph"/>
        <w:numPr>
          <w:ilvl w:val="0"/>
          <w:numId w:val="2"/>
        </w:numPr>
        <w:spacing w:before="0" w:beforeAutospacing="0" w:after="0" w:afterAutospacing="0"/>
        <w:ind w:left="360" w:firstLine="0"/>
        <w:textAlignment w:val="baseline"/>
        <w:rPr>
          <w:rStyle w:val="normaltextrun"/>
          <w:color w:val="000000"/>
          <w:shd w:val="clear" w:color="auto" w:fill="FFFFFF"/>
        </w:rPr>
      </w:pPr>
      <w:r>
        <w:rPr>
          <w:rStyle w:val="normaltextrun"/>
          <w:rFonts w:ascii="Calibri" w:hAnsi="Calibri" w:cs="Calibri"/>
          <w:b/>
          <w:bCs/>
          <w:sz w:val="20"/>
          <w:szCs w:val="20"/>
        </w:rPr>
        <w:t>Couriering and uploading of signed registration documents</w:t>
      </w:r>
      <w:r>
        <w:rPr>
          <w:rStyle w:val="normaltextrun"/>
          <w:rFonts w:ascii="Calibri" w:hAnsi="Calibri" w:cs="Calibri"/>
          <w:sz w:val="20"/>
          <w:szCs w:val="20"/>
        </w:rPr>
        <w:t>: </w:t>
      </w:r>
      <w:r w:rsidRPr="003B41A9">
        <w:rPr>
          <w:rStyle w:val="normaltextrun"/>
          <w:rFonts w:ascii="Calibri" w:hAnsi="Calibri" w:cs="Calibri"/>
          <w:color w:val="000000"/>
          <w:sz w:val="20"/>
          <w:szCs w:val="20"/>
          <w:shd w:val="clear" w:color="auto" w:fill="FFFFFF"/>
        </w:rPr>
        <w:t xml:space="preserve">Growers and packhouse managers will need to </w:t>
      </w:r>
      <w:r w:rsidRPr="003B41A9">
        <w:rPr>
          <w:rStyle w:val="normaltextrun"/>
          <w:rFonts w:ascii="Calibri" w:hAnsi="Calibri" w:cs="Calibri"/>
          <w:color w:val="000000"/>
          <w:sz w:val="20"/>
          <w:szCs w:val="20"/>
          <w:u w:val="single"/>
          <w:shd w:val="clear" w:color="auto" w:fill="FFFFFF"/>
        </w:rPr>
        <w:t>print</w:t>
      </w:r>
      <w:r w:rsidRPr="003B41A9">
        <w:rPr>
          <w:rStyle w:val="normaltextrun"/>
          <w:rFonts w:ascii="Calibri" w:hAnsi="Calibri" w:cs="Calibri"/>
          <w:color w:val="000000"/>
          <w:sz w:val="20"/>
          <w:szCs w:val="20"/>
          <w:shd w:val="clear" w:color="auto" w:fill="FFFFFF"/>
        </w:rPr>
        <w:t xml:space="preserve">, </w:t>
      </w:r>
      <w:r w:rsidRPr="003B41A9">
        <w:rPr>
          <w:rStyle w:val="normaltextrun"/>
          <w:rFonts w:ascii="Calibri" w:hAnsi="Calibri" w:cs="Calibri"/>
          <w:color w:val="000000"/>
          <w:sz w:val="20"/>
          <w:szCs w:val="20"/>
          <w:u w:val="single"/>
          <w:shd w:val="clear" w:color="auto" w:fill="FFFFFF"/>
        </w:rPr>
        <w:t>sign</w:t>
      </w:r>
      <w:r w:rsidRPr="003B41A9">
        <w:rPr>
          <w:rStyle w:val="normaltextrun"/>
          <w:rFonts w:ascii="Calibri" w:hAnsi="Calibri" w:cs="Calibri"/>
          <w:color w:val="000000"/>
          <w:sz w:val="20"/>
          <w:szCs w:val="20"/>
          <w:shd w:val="clear" w:color="auto" w:fill="FFFFFF"/>
        </w:rPr>
        <w:t xml:space="preserve">, and </w:t>
      </w:r>
      <w:r w:rsidRPr="00E031C8">
        <w:rPr>
          <w:rStyle w:val="normaltextrun"/>
          <w:rFonts w:ascii="Calibri" w:hAnsi="Calibri" w:cs="Calibri"/>
          <w:color w:val="000000"/>
          <w:sz w:val="20"/>
          <w:szCs w:val="20"/>
          <w:u w:val="single"/>
          <w:shd w:val="clear" w:color="auto" w:fill="FFFFFF"/>
        </w:rPr>
        <w:t>scan</w:t>
      </w:r>
      <w:r w:rsidRPr="003B41A9">
        <w:rPr>
          <w:rStyle w:val="normaltextrun"/>
          <w:rFonts w:ascii="Calibri" w:hAnsi="Calibri" w:cs="Calibri"/>
          <w:color w:val="000000"/>
          <w:sz w:val="20"/>
          <w:szCs w:val="20"/>
          <w:shd w:val="clear" w:color="auto" w:fill="FFFFFF"/>
        </w:rPr>
        <w:t xml:space="preserve"> hardcopies on hand, </w:t>
      </w:r>
      <w:r w:rsidRPr="003B41A9">
        <w:rPr>
          <w:rStyle w:val="normaltextrun"/>
          <w:rFonts w:ascii="Calibri" w:hAnsi="Calibri" w:cs="Calibri"/>
          <w:color w:val="000000"/>
          <w:sz w:val="20"/>
          <w:szCs w:val="20"/>
          <w:u w:val="single"/>
          <w:shd w:val="clear" w:color="auto" w:fill="FFFFFF"/>
        </w:rPr>
        <w:t>upload</w:t>
      </w:r>
      <w:r w:rsidRPr="003B41A9">
        <w:rPr>
          <w:rStyle w:val="normaltextrun"/>
          <w:rFonts w:ascii="Calibri" w:hAnsi="Calibri" w:cs="Calibri"/>
          <w:color w:val="000000"/>
          <w:sz w:val="20"/>
          <w:szCs w:val="20"/>
          <w:shd w:val="clear" w:color="auto" w:fill="FFFFFF"/>
        </w:rPr>
        <w:t xml:space="preserve"> onto PhytClean and </w:t>
      </w:r>
      <w:r w:rsidRPr="003B41A9">
        <w:rPr>
          <w:rStyle w:val="normaltextrun"/>
          <w:rFonts w:ascii="Calibri" w:hAnsi="Calibri" w:cs="Calibri"/>
          <w:color w:val="000000"/>
          <w:sz w:val="20"/>
          <w:szCs w:val="20"/>
          <w:u w:val="single"/>
          <w:shd w:val="clear" w:color="auto" w:fill="FFFFFF"/>
        </w:rPr>
        <w:t>courier</w:t>
      </w:r>
      <w:r w:rsidRPr="003B41A9">
        <w:rPr>
          <w:rStyle w:val="normaltextrun"/>
          <w:rFonts w:ascii="Calibri" w:hAnsi="Calibri" w:cs="Calibri"/>
          <w:color w:val="000000"/>
          <w:sz w:val="20"/>
          <w:szCs w:val="20"/>
          <w:shd w:val="clear" w:color="auto" w:fill="FFFFFF"/>
        </w:rPr>
        <w:t xml:space="preserve"> the signed hardcopies door to door. </w:t>
      </w:r>
    </w:p>
    <w:p w:rsidR="009B5EDD" w:rsidRPr="003B41A9" w:rsidRDefault="009B5EDD" w:rsidP="003B41A9">
      <w:pPr>
        <w:pStyle w:val="paragraph"/>
        <w:spacing w:before="0" w:beforeAutospacing="0" w:after="0" w:afterAutospacing="0"/>
        <w:ind w:firstLine="360"/>
        <w:textAlignment w:val="baseline"/>
        <w:rPr>
          <w:rStyle w:val="normaltextrun"/>
          <w:color w:val="000000"/>
          <w:shd w:val="clear" w:color="auto" w:fill="FFFFFF"/>
        </w:rPr>
      </w:pPr>
      <w:r w:rsidRPr="003B41A9">
        <w:rPr>
          <w:rStyle w:val="normaltextrun"/>
          <w:rFonts w:ascii="Calibri" w:hAnsi="Calibri" w:cs="Calibri"/>
          <w:color w:val="000000"/>
          <w:sz w:val="20"/>
          <w:szCs w:val="20"/>
          <w:shd w:val="clear" w:color="auto" w:fill="FFFFFF"/>
        </w:rPr>
        <w:t>Supporting documents include:</w:t>
      </w:r>
      <w:r w:rsidRPr="003B41A9">
        <w:rPr>
          <w:rStyle w:val="normaltextrun"/>
          <w:color w:val="000000"/>
          <w:shd w:val="clear" w:color="auto" w:fill="FFFFFF"/>
        </w:rPr>
        <w:t> </w:t>
      </w:r>
    </w:p>
    <w:p w:rsidR="009B5EDD" w:rsidRPr="003B41A9" w:rsidRDefault="009B5EDD" w:rsidP="003B41A9">
      <w:pPr>
        <w:pStyle w:val="paragraph"/>
        <w:numPr>
          <w:ilvl w:val="0"/>
          <w:numId w:val="10"/>
        </w:numPr>
        <w:spacing w:before="0" w:beforeAutospacing="0" w:after="0" w:afterAutospacing="0"/>
        <w:textAlignment w:val="baseline"/>
        <w:rPr>
          <w:rStyle w:val="normaltextrun"/>
          <w:color w:val="000000"/>
          <w:shd w:val="clear" w:color="auto" w:fill="FFFFFF"/>
        </w:rPr>
      </w:pPr>
      <w:r w:rsidRPr="003B41A9">
        <w:rPr>
          <w:rStyle w:val="normaltextrun"/>
          <w:rFonts w:ascii="Calibri" w:hAnsi="Calibri" w:cs="Calibri"/>
          <w:color w:val="000000"/>
          <w:sz w:val="20"/>
          <w:szCs w:val="20"/>
          <w:shd w:val="clear" w:color="auto" w:fill="FFFFFF"/>
        </w:rPr>
        <w:t>proof of payments</w:t>
      </w:r>
      <w:r w:rsidRPr="003B41A9">
        <w:rPr>
          <w:rStyle w:val="normaltextrun"/>
          <w:color w:val="000000"/>
          <w:shd w:val="clear" w:color="auto" w:fill="FFFFFF"/>
        </w:rPr>
        <w:t> </w:t>
      </w:r>
    </w:p>
    <w:p w:rsidR="009B5EDD" w:rsidRPr="003B41A9" w:rsidRDefault="009B5EDD" w:rsidP="003B41A9">
      <w:pPr>
        <w:pStyle w:val="paragraph"/>
        <w:numPr>
          <w:ilvl w:val="0"/>
          <w:numId w:val="10"/>
        </w:numPr>
        <w:spacing w:before="0" w:beforeAutospacing="0" w:after="0" w:afterAutospacing="0"/>
        <w:textAlignment w:val="baseline"/>
        <w:rPr>
          <w:rStyle w:val="normaltextrun"/>
          <w:color w:val="000000"/>
          <w:shd w:val="clear" w:color="auto" w:fill="FFFFFF"/>
        </w:rPr>
      </w:pPr>
      <w:r w:rsidRPr="003B41A9">
        <w:rPr>
          <w:rStyle w:val="normaltextrun"/>
          <w:rFonts w:ascii="Calibri" w:hAnsi="Calibri" w:cs="Calibri"/>
          <w:color w:val="000000"/>
          <w:sz w:val="20"/>
          <w:szCs w:val="20"/>
          <w:shd w:val="clear" w:color="auto" w:fill="FFFFFF"/>
        </w:rPr>
        <w:t>a motivation for South Korea exports, which</w:t>
      </w:r>
      <w:r w:rsidR="002D3CFD" w:rsidRPr="003B41A9">
        <w:rPr>
          <w:rStyle w:val="normaltextrun"/>
          <w:rFonts w:ascii="Calibri" w:hAnsi="Calibri" w:cs="Calibri"/>
          <w:color w:val="000000"/>
          <w:sz w:val="20"/>
          <w:szCs w:val="20"/>
          <w:shd w:val="clear" w:color="auto" w:fill="FFFFFF"/>
        </w:rPr>
        <w:t> will apply for new PUCs</w:t>
      </w:r>
    </w:p>
    <w:p w:rsidR="009B5EDD" w:rsidRPr="003B41A9" w:rsidRDefault="009B5EDD" w:rsidP="003B41A9">
      <w:pPr>
        <w:pStyle w:val="paragraph"/>
        <w:numPr>
          <w:ilvl w:val="0"/>
          <w:numId w:val="10"/>
        </w:numPr>
        <w:spacing w:before="0" w:beforeAutospacing="0" w:after="0" w:afterAutospacing="0"/>
        <w:textAlignment w:val="baseline"/>
        <w:rPr>
          <w:rStyle w:val="normaltextrun"/>
          <w:color w:val="000000"/>
          <w:shd w:val="clear" w:color="auto" w:fill="FFFFFF"/>
        </w:rPr>
      </w:pPr>
      <w:r w:rsidRPr="003B41A9">
        <w:rPr>
          <w:rStyle w:val="normaltextrun"/>
          <w:rFonts w:ascii="Calibri" w:hAnsi="Calibri" w:cs="Calibri"/>
          <w:color w:val="000000"/>
          <w:sz w:val="20"/>
          <w:szCs w:val="20"/>
          <w:shd w:val="clear" w:color="auto" w:fill="FFFFFF"/>
        </w:rPr>
        <w:t>BD records</w:t>
      </w:r>
      <w:r w:rsidRPr="003B41A9">
        <w:rPr>
          <w:rStyle w:val="normaltextrun"/>
          <w:color w:val="000000"/>
          <w:shd w:val="clear" w:color="auto" w:fill="FFFFFF"/>
        </w:rPr>
        <w:t> </w:t>
      </w:r>
    </w:p>
    <w:p w:rsidR="00DE76E3" w:rsidRPr="00DE76E3" w:rsidRDefault="00DE76E3" w:rsidP="00DE76E3">
      <w:pPr>
        <w:pStyle w:val="paragraph"/>
        <w:numPr>
          <w:ilvl w:val="0"/>
          <w:numId w:val="5"/>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rPr>
        <w:t xml:space="preserve">BD Records: </w:t>
      </w:r>
      <w:r w:rsidR="00964DE6">
        <w:rPr>
          <w:rStyle w:val="normaltextrun"/>
          <w:rFonts w:ascii="Calibri" w:hAnsi="Calibri" w:cs="Calibri"/>
          <w:bCs/>
          <w:sz w:val="20"/>
          <w:szCs w:val="20"/>
        </w:rPr>
        <w:t xml:space="preserve">Previously only PDF copies of the BD trap records could be uploaded. </w:t>
      </w:r>
      <w:r w:rsidR="00895BC1">
        <w:rPr>
          <w:rStyle w:val="normaltextrun"/>
          <w:rFonts w:ascii="Calibri" w:hAnsi="Calibri" w:cs="Calibri"/>
          <w:bCs/>
          <w:sz w:val="20"/>
          <w:szCs w:val="20"/>
        </w:rPr>
        <w:t>An excel file, containing the records,</w:t>
      </w:r>
      <w:r w:rsidR="00964DE6">
        <w:rPr>
          <w:rStyle w:val="normaltextrun"/>
          <w:rFonts w:ascii="Calibri" w:hAnsi="Calibri" w:cs="Calibri"/>
          <w:bCs/>
          <w:sz w:val="20"/>
          <w:szCs w:val="20"/>
        </w:rPr>
        <w:t xml:space="preserve"> with a limit of 2MB can now be uploaded as well.</w:t>
      </w:r>
    </w:p>
    <w:p w:rsidR="00655B8C" w:rsidRPr="00655B8C" w:rsidRDefault="00655B8C" w:rsidP="00265556">
      <w:pPr>
        <w:pStyle w:val="paragraph"/>
        <w:numPr>
          <w:ilvl w:val="0"/>
          <w:numId w:val="5"/>
        </w:numPr>
        <w:spacing w:before="0" w:beforeAutospacing="0" w:after="0" w:afterAutospacing="0"/>
        <w:ind w:left="360" w:firstLine="0"/>
        <w:textAlignment w:val="baseline"/>
        <w:rPr>
          <w:rFonts w:ascii="Calibri" w:hAnsi="Calibri" w:cs="Calibri"/>
          <w:sz w:val="20"/>
          <w:szCs w:val="20"/>
        </w:rPr>
      </w:pPr>
      <w:r w:rsidRPr="00655B8C">
        <w:rPr>
          <w:rStyle w:val="normaltextrun"/>
          <w:rFonts w:ascii="Calibri" w:hAnsi="Calibri" w:cs="Calibri"/>
          <w:b/>
          <w:bCs/>
          <w:sz w:val="20"/>
          <w:szCs w:val="20"/>
        </w:rPr>
        <w:t>Registration of all orchards:</w:t>
      </w:r>
      <w:r w:rsidRPr="00655B8C">
        <w:rPr>
          <w:rStyle w:val="normaltextrun"/>
          <w:b/>
          <w:bCs/>
        </w:rPr>
        <w:t xml:space="preserve">  </w:t>
      </w:r>
      <w:r w:rsidRPr="00655B8C">
        <w:rPr>
          <w:rStyle w:val="normaltextrun"/>
          <w:rFonts w:ascii="Calibri" w:hAnsi="Calibri" w:cs="Calibri"/>
          <w:color w:val="000000"/>
          <w:sz w:val="20"/>
          <w:szCs w:val="20"/>
          <w:shd w:val="clear" w:color="auto" w:fill="FFFFFF"/>
        </w:rPr>
        <w:t>Please also note that the CGA has requested that all orchards – even those not yet in production – are added to the orchards list. This will help with strategic planning on issues such as current and future port congestion. These new orchards will not need to be linked to any market as they will not be bearing fruit in 2020/2021.</w:t>
      </w:r>
    </w:p>
    <w:p w:rsidR="009B5EDD" w:rsidRDefault="009B5EDD" w:rsidP="009B5EDD">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sz w:val="20"/>
          <w:szCs w:val="20"/>
        </w:rPr>
        <w:t>Own verification of data on PhytClean</w:t>
      </w:r>
      <w:r>
        <w:rPr>
          <w:rStyle w:val="normaltextrun"/>
          <w:rFonts w:ascii="Calibri" w:hAnsi="Calibri" w:cs="Calibri"/>
          <w:sz w:val="20"/>
          <w:szCs w:val="20"/>
        </w:rPr>
        <w:t>: </w:t>
      </w:r>
      <w:r w:rsidRPr="003B41A9">
        <w:rPr>
          <w:rStyle w:val="normaltextrun"/>
          <w:rFonts w:ascii="Calibri" w:hAnsi="Calibri" w:cs="Calibri"/>
          <w:color w:val="000000"/>
          <w:sz w:val="20"/>
          <w:szCs w:val="20"/>
          <w:shd w:val="clear" w:color="auto" w:fill="FFFFFF"/>
        </w:rPr>
        <w:t>There will be an opportunity before the registration window closes to confirm the data on PhytClean matches the markets that the users intended for registration. These excel spreadsheets will be available where such checks can be done. NO LATE APPLICATION</w:t>
      </w:r>
      <w:r w:rsidR="003B41A9">
        <w:rPr>
          <w:rStyle w:val="normaltextrun"/>
          <w:rFonts w:ascii="Calibri" w:hAnsi="Calibri" w:cs="Calibri"/>
          <w:color w:val="000000"/>
          <w:sz w:val="20"/>
          <w:szCs w:val="20"/>
          <w:shd w:val="clear" w:color="auto" w:fill="FFFFFF"/>
        </w:rPr>
        <w:t>S</w:t>
      </w:r>
      <w:r w:rsidRPr="003B41A9">
        <w:rPr>
          <w:rStyle w:val="normaltextrun"/>
          <w:rFonts w:ascii="Calibri" w:hAnsi="Calibri" w:cs="Calibri"/>
          <w:color w:val="000000"/>
          <w:sz w:val="20"/>
          <w:szCs w:val="20"/>
          <w:shd w:val="clear" w:color="auto" w:fill="FFFFFF"/>
        </w:rPr>
        <w:t xml:space="preserve"> WILL BE ACCEPTED.</w:t>
      </w:r>
      <w:r>
        <w:rPr>
          <w:rStyle w:val="eop"/>
          <w:rFonts w:ascii="Calibri" w:hAnsi="Calibri" w:cs="Calibri"/>
          <w:sz w:val="20"/>
          <w:szCs w:val="20"/>
        </w:rPr>
        <w:t> </w:t>
      </w:r>
    </w:p>
    <w:p w:rsidR="009B5EDD" w:rsidRDefault="002D3CFD" w:rsidP="009B5EDD">
      <w:pPr>
        <w:pStyle w:val="paragraph"/>
        <w:numPr>
          <w:ilvl w:val="0"/>
          <w:numId w:val="8"/>
        </w:numPr>
        <w:spacing w:before="0" w:beforeAutospacing="0" w:after="0" w:afterAutospacing="0"/>
        <w:ind w:left="360" w:firstLine="0"/>
        <w:textAlignment w:val="baseline"/>
        <w:rPr>
          <w:rStyle w:val="eop"/>
          <w:rFonts w:ascii="Calibri" w:hAnsi="Calibri" w:cs="Calibri"/>
          <w:sz w:val="20"/>
          <w:szCs w:val="20"/>
        </w:rPr>
      </w:pPr>
      <w:r w:rsidRPr="003B41A9">
        <w:rPr>
          <w:rStyle w:val="normaltextrun"/>
          <w:rFonts w:ascii="Calibri" w:hAnsi="Calibri" w:cs="Calibri"/>
          <w:b/>
          <w:bCs/>
          <w:sz w:val="20"/>
          <w:szCs w:val="20"/>
        </w:rPr>
        <w:t xml:space="preserve">Cold Stores, </w:t>
      </w:r>
      <w:r w:rsidR="009B5EDD" w:rsidRPr="003B41A9">
        <w:rPr>
          <w:rStyle w:val="normaltextrun"/>
          <w:rFonts w:ascii="Calibri" w:hAnsi="Calibri" w:cs="Calibri"/>
          <w:b/>
          <w:bCs/>
          <w:sz w:val="20"/>
          <w:szCs w:val="20"/>
        </w:rPr>
        <w:t>Exporter</w:t>
      </w:r>
      <w:r w:rsidR="009B5EDD" w:rsidRPr="003B41A9">
        <w:rPr>
          <w:rStyle w:val="normaltextrun"/>
          <w:rFonts w:ascii="Calibri" w:hAnsi="Calibri" w:cs="Calibri"/>
          <w:b/>
          <w:sz w:val="20"/>
          <w:szCs w:val="20"/>
        </w:rPr>
        <w:t>s</w:t>
      </w:r>
      <w:r w:rsidRPr="003B41A9">
        <w:rPr>
          <w:rStyle w:val="normaltextrun"/>
          <w:rFonts w:ascii="Calibri" w:hAnsi="Calibri" w:cs="Calibri"/>
          <w:b/>
          <w:sz w:val="20"/>
          <w:szCs w:val="20"/>
        </w:rPr>
        <w:t>, Freight Forwarders</w:t>
      </w:r>
      <w:r w:rsidRPr="003B41A9">
        <w:rPr>
          <w:rStyle w:val="normaltextrun"/>
          <w:rFonts w:ascii="Calibri" w:hAnsi="Calibri" w:cs="Calibri"/>
          <w:b/>
          <w:bCs/>
          <w:sz w:val="20"/>
          <w:szCs w:val="20"/>
        </w:rPr>
        <w:t xml:space="preserve">: </w:t>
      </w:r>
      <w:r w:rsidRPr="003B41A9">
        <w:rPr>
          <w:rStyle w:val="normaltextrun"/>
          <w:rFonts w:ascii="Calibri" w:hAnsi="Calibri" w:cs="Calibri"/>
          <w:bCs/>
          <w:sz w:val="20"/>
          <w:szCs w:val="20"/>
        </w:rPr>
        <w:t>Cold Stores, Exporter</w:t>
      </w:r>
      <w:r w:rsidRPr="003B41A9">
        <w:rPr>
          <w:rStyle w:val="normaltextrun"/>
          <w:rFonts w:ascii="Calibri" w:hAnsi="Calibri" w:cs="Calibri"/>
          <w:sz w:val="20"/>
          <w:szCs w:val="20"/>
        </w:rPr>
        <w:t>s and Freight Forwarders</w:t>
      </w:r>
      <w:r w:rsidR="009B5EDD" w:rsidRPr="003B41A9">
        <w:rPr>
          <w:rStyle w:val="normaltextrun"/>
          <w:rFonts w:ascii="Calibri" w:hAnsi="Calibri" w:cs="Calibri"/>
          <w:b/>
          <w:bCs/>
          <w:sz w:val="20"/>
          <w:szCs w:val="20"/>
        </w:rPr>
        <w:t xml:space="preserve"> </w:t>
      </w:r>
      <w:r w:rsidR="009B5EDD">
        <w:rPr>
          <w:rStyle w:val="normaltextrun"/>
          <w:rFonts w:ascii="Calibri" w:hAnsi="Calibri" w:cs="Calibri"/>
          <w:sz w:val="20"/>
          <w:szCs w:val="20"/>
        </w:rPr>
        <w:t>will be able to register later – details will be communicated on this in due course.</w:t>
      </w:r>
      <w:r w:rsidR="009B5EDD">
        <w:rPr>
          <w:rStyle w:val="eop"/>
          <w:rFonts w:ascii="Calibri" w:hAnsi="Calibri" w:cs="Calibri"/>
          <w:sz w:val="20"/>
          <w:szCs w:val="20"/>
        </w:rPr>
        <w:t> </w:t>
      </w:r>
    </w:p>
    <w:p w:rsidR="002D3CFD" w:rsidRPr="00A2357D" w:rsidRDefault="002D3CFD" w:rsidP="009B5EDD">
      <w:pPr>
        <w:pStyle w:val="paragraph"/>
        <w:numPr>
          <w:ilvl w:val="0"/>
          <w:numId w:val="8"/>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rPr>
        <w:t>Dry Storage Facilities</w:t>
      </w:r>
      <w:r w:rsidRPr="002D3CFD">
        <w:t>:</w:t>
      </w:r>
      <w:r>
        <w:rPr>
          <w:rFonts w:ascii="Calibri" w:hAnsi="Calibri" w:cs="Calibri"/>
          <w:sz w:val="20"/>
          <w:szCs w:val="20"/>
        </w:rPr>
        <w:t xml:space="preserve"> </w:t>
      </w:r>
      <w:r w:rsidRPr="00445DDF">
        <w:rPr>
          <w:rStyle w:val="normaltextrun"/>
          <w:rFonts w:ascii="Calibri" w:hAnsi="Calibri" w:cs="Calibri"/>
          <w:bCs/>
          <w:sz w:val="20"/>
          <w:szCs w:val="20"/>
        </w:rPr>
        <w:t>Dry Storage Facilities will now be able to register on the system as well. Details on when the registration starts will be communicated shortly.</w:t>
      </w:r>
    </w:p>
    <w:p w:rsidR="00A2357D" w:rsidRPr="00A2357D" w:rsidRDefault="00A2357D" w:rsidP="009B5EDD">
      <w:pPr>
        <w:pStyle w:val="paragraph"/>
        <w:numPr>
          <w:ilvl w:val="0"/>
          <w:numId w:val="8"/>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rPr>
        <w:t xml:space="preserve">Addition of new market – Vietnam: </w:t>
      </w:r>
      <w:r w:rsidRPr="00445DDF">
        <w:rPr>
          <w:rStyle w:val="normaltextrun"/>
          <w:rFonts w:ascii="Calibri" w:hAnsi="Calibri" w:cs="Calibri"/>
          <w:bCs/>
          <w:sz w:val="20"/>
          <w:szCs w:val="20"/>
        </w:rPr>
        <w:t xml:space="preserve">Vietnam has been added </w:t>
      </w:r>
      <w:r w:rsidR="00445DDF" w:rsidRPr="00445DDF">
        <w:rPr>
          <w:rStyle w:val="normaltextrun"/>
          <w:rFonts w:ascii="Calibri" w:hAnsi="Calibri" w:cs="Calibri"/>
          <w:bCs/>
          <w:sz w:val="20"/>
          <w:szCs w:val="20"/>
        </w:rPr>
        <w:t>as a new market. Only Oranges (Midseason, Navel, Valencia) can be exported to this market.</w:t>
      </w:r>
    </w:p>
    <w:p w:rsidR="00A2357D" w:rsidRPr="00A2357D" w:rsidRDefault="00A2357D" w:rsidP="009B5EDD">
      <w:pPr>
        <w:pStyle w:val="paragraph"/>
        <w:numPr>
          <w:ilvl w:val="0"/>
          <w:numId w:val="8"/>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rPr>
        <w:t xml:space="preserve">Support/Queries:  </w:t>
      </w:r>
    </w:p>
    <w:p w:rsidR="00A2357D" w:rsidRPr="003B41A9" w:rsidRDefault="00A2357D" w:rsidP="00A2357D">
      <w:pPr>
        <w:pStyle w:val="Default"/>
        <w:ind w:left="2160"/>
        <w:rPr>
          <w:rStyle w:val="normaltextrun"/>
          <w:rFonts w:ascii="Calibri" w:eastAsia="Times New Roman" w:hAnsi="Calibri" w:cs="Calibri"/>
          <w:color w:val="auto"/>
          <w:sz w:val="20"/>
          <w:szCs w:val="20"/>
          <w:lang w:eastAsia="en-ZA"/>
        </w:rPr>
      </w:pPr>
      <w:r w:rsidRPr="003B41A9">
        <w:rPr>
          <w:rStyle w:val="normaltextrun"/>
          <w:rFonts w:ascii="Calibri" w:eastAsia="Times New Roman" w:hAnsi="Calibri" w:cs="Calibri"/>
          <w:color w:val="auto"/>
          <w:sz w:val="20"/>
          <w:szCs w:val="20"/>
          <w:lang w:eastAsia="en-ZA"/>
        </w:rPr>
        <w:t>For support contact:</w:t>
      </w:r>
    </w:p>
    <w:p w:rsidR="00A2357D" w:rsidRPr="003B41A9" w:rsidRDefault="00A2357D" w:rsidP="00A2357D">
      <w:pPr>
        <w:pStyle w:val="Default"/>
        <w:ind w:left="2160"/>
        <w:rPr>
          <w:rStyle w:val="normaltextrun"/>
          <w:rFonts w:ascii="Calibri" w:eastAsia="Times New Roman" w:hAnsi="Calibri" w:cs="Calibri"/>
          <w:b/>
          <w:bCs/>
          <w:color w:val="auto"/>
          <w:sz w:val="20"/>
          <w:szCs w:val="20"/>
          <w:lang w:eastAsia="en-ZA"/>
        </w:rPr>
      </w:pPr>
      <w:r w:rsidRPr="003B41A9">
        <w:rPr>
          <w:rStyle w:val="normaltextrun"/>
          <w:rFonts w:ascii="Calibri" w:eastAsia="Times New Roman" w:hAnsi="Calibri" w:cs="Calibri"/>
          <w:b/>
          <w:bCs/>
          <w:color w:val="auto"/>
          <w:sz w:val="20"/>
          <w:szCs w:val="20"/>
          <w:lang w:eastAsia="en-ZA"/>
        </w:rPr>
        <w:t>The FSA Team:</w:t>
      </w:r>
    </w:p>
    <w:p w:rsidR="00A2357D" w:rsidRPr="003B41A9" w:rsidRDefault="00A2357D" w:rsidP="00A2357D">
      <w:pPr>
        <w:pStyle w:val="Default"/>
        <w:ind w:left="2160"/>
        <w:rPr>
          <w:rStyle w:val="normaltextrun"/>
          <w:rFonts w:ascii="Calibri" w:eastAsia="Times New Roman" w:hAnsi="Calibri" w:cs="Calibri"/>
          <w:bCs/>
          <w:color w:val="auto"/>
          <w:sz w:val="20"/>
          <w:szCs w:val="20"/>
          <w:lang w:eastAsia="en-ZA"/>
        </w:rPr>
      </w:pPr>
      <w:r w:rsidRPr="003B41A9">
        <w:rPr>
          <w:rStyle w:val="normaltextrun"/>
          <w:rFonts w:ascii="Calibri" w:eastAsia="Times New Roman" w:hAnsi="Calibri" w:cs="Calibri"/>
          <w:bCs/>
          <w:color w:val="auto"/>
          <w:sz w:val="20"/>
          <w:szCs w:val="20"/>
          <w:lang w:eastAsia="en-ZA"/>
        </w:rPr>
        <w:t>Telephone: +27 (0)31 940 6795</w:t>
      </w:r>
    </w:p>
    <w:p w:rsidR="00A2357D" w:rsidRPr="003B41A9" w:rsidRDefault="00A2357D" w:rsidP="00A2357D">
      <w:pPr>
        <w:pStyle w:val="NormalWeb"/>
        <w:shd w:val="clear" w:color="auto" w:fill="FFFFFF"/>
        <w:spacing w:before="0" w:beforeAutospacing="0" w:after="300" w:afterAutospacing="0"/>
        <w:ind w:left="2160"/>
        <w:rPr>
          <w:rStyle w:val="normaltextrun"/>
          <w:rFonts w:ascii="Calibri" w:hAnsi="Calibri" w:cs="Calibri"/>
          <w:bCs/>
          <w:sz w:val="20"/>
          <w:szCs w:val="20"/>
        </w:rPr>
      </w:pPr>
      <w:r w:rsidRPr="003B41A9">
        <w:rPr>
          <w:rStyle w:val="normaltextrun"/>
          <w:rFonts w:ascii="Calibri" w:hAnsi="Calibri" w:cs="Calibri"/>
          <w:bCs/>
          <w:sz w:val="20"/>
          <w:szCs w:val="20"/>
        </w:rPr>
        <w:t>Please use the Support Platform for any queries you might have regarding the registration process.</w:t>
      </w:r>
    </w:p>
    <w:p w:rsidR="009B5EDD" w:rsidRDefault="005844D8" w:rsidP="009B5EDD">
      <w:pPr>
        <w:pStyle w:val="paragraph"/>
        <w:spacing w:before="0" w:beforeAutospacing="0" w:after="0" w:afterAutospacing="0"/>
        <w:textAlignment w:val="baseline"/>
      </w:pPr>
      <w:r>
        <w:tab/>
      </w:r>
      <w:r>
        <w:tab/>
      </w:r>
      <w:r>
        <w:tab/>
      </w:r>
      <w:hyperlink r:id="rId6" w:history="1">
        <w:r w:rsidRPr="005844D8">
          <w:rPr>
            <w:rStyle w:val="Hyperlink"/>
          </w:rPr>
          <w:t>https://support.ecert.co.za</w:t>
        </w:r>
      </w:hyperlink>
      <w:r w:rsidR="009B5EDD">
        <w:t> </w:t>
      </w:r>
    </w:p>
    <w:p w:rsidR="005844D8" w:rsidRDefault="005844D8" w:rsidP="009B5EDD">
      <w:pPr>
        <w:pStyle w:val="paragraph"/>
        <w:spacing w:before="0" w:beforeAutospacing="0" w:after="0" w:afterAutospacing="0"/>
        <w:textAlignment w:val="baseline"/>
        <w:rPr>
          <w:rFonts w:ascii="Segoe UI" w:hAnsi="Segoe UI" w:cs="Segoe UI"/>
          <w:sz w:val="18"/>
          <w:szCs w:val="18"/>
        </w:rPr>
      </w:pPr>
    </w:p>
    <w:p w:rsidR="009B5EDD" w:rsidRDefault="009B5EDD" w:rsidP="009B5E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Regist</w:t>
      </w:r>
      <w:r w:rsidR="00D61FA7">
        <w:rPr>
          <w:rStyle w:val="normaltextrun"/>
          <w:rFonts w:ascii="Calibri" w:hAnsi="Calibri" w:cs="Calibri"/>
          <w:sz w:val="20"/>
          <w:szCs w:val="20"/>
        </w:rPr>
        <w:t>ration u</w:t>
      </w:r>
      <w:r>
        <w:rPr>
          <w:rStyle w:val="normaltextrun"/>
          <w:rFonts w:ascii="Calibri" w:hAnsi="Calibri" w:cs="Calibri"/>
          <w:sz w:val="20"/>
          <w:szCs w:val="20"/>
        </w:rPr>
        <w:t>ser guides will be release</w:t>
      </w:r>
      <w:r>
        <w:t>d </w:t>
      </w:r>
      <w:r w:rsidRPr="003B41A9">
        <w:rPr>
          <w:rStyle w:val="normaltextrun"/>
          <w:rFonts w:ascii="Calibri" w:hAnsi="Calibri" w:cs="Calibri"/>
          <w:color w:val="000000"/>
          <w:sz w:val="20"/>
          <w:szCs w:val="20"/>
          <w:shd w:val="clear" w:color="auto" w:fill="FFFFFF"/>
        </w:rPr>
        <w:t>on Monday</w:t>
      </w:r>
      <w:r w:rsidR="00D61FA7">
        <w:rPr>
          <w:rStyle w:val="normaltextrun"/>
          <w:rFonts w:ascii="Calibri" w:hAnsi="Calibri" w:cs="Calibri"/>
          <w:color w:val="000000"/>
          <w:sz w:val="20"/>
          <w:szCs w:val="20"/>
          <w:shd w:val="clear" w:color="auto" w:fill="FFFFFF"/>
        </w:rPr>
        <w:t>,</w:t>
      </w:r>
      <w:r w:rsidRPr="003B41A9">
        <w:rPr>
          <w:rStyle w:val="normaltextrun"/>
          <w:rFonts w:ascii="Calibri" w:hAnsi="Calibri" w:cs="Calibri"/>
          <w:color w:val="000000"/>
          <w:sz w:val="20"/>
          <w:szCs w:val="20"/>
          <w:shd w:val="clear" w:color="auto" w:fill="FFFFFF"/>
        </w:rPr>
        <w:t xml:space="preserve"> </w:t>
      </w:r>
      <w:r w:rsidR="002D3CFD" w:rsidRPr="003B41A9">
        <w:rPr>
          <w:rStyle w:val="normaltextrun"/>
          <w:rFonts w:ascii="Calibri" w:hAnsi="Calibri" w:cs="Calibri"/>
          <w:color w:val="000000"/>
          <w:sz w:val="20"/>
          <w:szCs w:val="20"/>
          <w:shd w:val="clear" w:color="auto" w:fill="FFFFFF"/>
        </w:rPr>
        <w:t xml:space="preserve">19th </w:t>
      </w:r>
      <w:r w:rsidR="002B7705">
        <w:rPr>
          <w:rStyle w:val="normaltextrun"/>
          <w:rFonts w:ascii="Calibri" w:hAnsi="Calibri" w:cs="Calibri"/>
          <w:color w:val="000000"/>
          <w:sz w:val="20"/>
          <w:szCs w:val="20"/>
          <w:shd w:val="clear" w:color="auto" w:fill="FFFFFF"/>
        </w:rPr>
        <w:t>October 2020</w:t>
      </w:r>
      <w:bookmarkStart w:id="0" w:name="_GoBack"/>
      <w:bookmarkEnd w:id="0"/>
      <w:r w:rsidRPr="003B41A9">
        <w:rPr>
          <w:rStyle w:val="normaltextrun"/>
          <w:rFonts w:ascii="Calibri" w:hAnsi="Calibri" w:cs="Calibri"/>
          <w:color w:val="000000"/>
          <w:sz w:val="20"/>
          <w:szCs w:val="20"/>
          <w:shd w:val="clear" w:color="auto" w:fill="FFFFFF"/>
        </w:rPr>
        <w:t xml:space="preserve"> when</w:t>
      </w:r>
      <w:r>
        <w:rPr>
          <w:rStyle w:val="normaltextrun"/>
          <w:rFonts w:ascii="Calibri" w:hAnsi="Calibri" w:cs="Calibri"/>
          <w:sz w:val="20"/>
          <w:szCs w:val="20"/>
        </w:rPr>
        <w:t xml:space="preserve"> registration opens</w:t>
      </w:r>
      <w:r w:rsidR="00D61FA7">
        <w:rPr>
          <w:rStyle w:val="normaltextrun"/>
          <w:rFonts w:ascii="Calibri" w:hAnsi="Calibri" w:cs="Calibri"/>
          <w:sz w:val="20"/>
          <w:szCs w:val="20"/>
        </w:rPr>
        <w:t xml:space="preserve"> and will be available on the Help section on the PhytClean platform</w:t>
      </w:r>
      <w:r>
        <w:rPr>
          <w:rStyle w:val="normaltextrun"/>
          <w:rFonts w:ascii="Calibri" w:hAnsi="Calibri" w:cs="Calibri"/>
          <w:sz w:val="20"/>
          <w:szCs w:val="20"/>
        </w:rPr>
        <w:t>. </w:t>
      </w:r>
      <w:r>
        <w:rPr>
          <w:rStyle w:val="eop"/>
          <w:rFonts w:ascii="Calibri" w:hAnsi="Calibri" w:cs="Calibri"/>
          <w:sz w:val="20"/>
          <w:szCs w:val="20"/>
        </w:rPr>
        <w:t> </w:t>
      </w:r>
    </w:p>
    <w:p w:rsidR="009B5EDD" w:rsidRDefault="009B5EDD" w:rsidP="009B5EDD">
      <w:pPr>
        <w:pStyle w:val="paragraph"/>
        <w:spacing w:before="0" w:beforeAutospacing="0" w:after="0" w:afterAutospacing="0"/>
        <w:textAlignment w:val="baseline"/>
        <w:rPr>
          <w:rFonts w:ascii="Segoe UI" w:hAnsi="Segoe UI" w:cs="Segoe UI"/>
          <w:sz w:val="18"/>
          <w:szCs w:val="18"/>
        </w:rPr>
      </w:pPr>
      <w:r>
        <w:t> </w:t>
      </w:r>
    </w:p>
    <w:p w:rsidR="009B5EDD" w:rsidRDefault="009B5EDD" w:rsidP="009B5E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Kind regards</w:t>
      </w:r>
      <w:r>
        <w:rPr>
          <w:rStyle w:val="eop"/>
          <w:rFonts w:ascii="Calibri" w:hAnsi="Calibri" w:cs="Calibri"/>
          <w:sz w:val="20"/>
          <w:szCs w:val="20"/>
        </w:rPr>
        <w:t> </w:t>
      </w:r>
    </w:p>
    <w:p w:rsidR="00852D6F" w:rsidRDefault="009B5EDD" w:rsidP="00D61FA7">
      <w:pPr>
        <w:pStyle w:val="paragraph"/>
        <w:spacing w:before="0" w:beforeAutospacing="0" w:after="0" w:afterAutospacing="0"/>
        <w:textAlignment w:val="baseline"/>
      </w:pPr>
      <w:r>
        <w:rPr>
          <w:rStyle w:val="normaltextrun"/>
          <w:rFonts w:ascii="Calibri" w:hAnsi="Calibri" w:cs="Calibri"/>
          <w:sz w:val="20"/>
          <w:szCs w:val="20"/>
        </w:rPr>
        <w:t xml:space="preserve">The </w:t>
      </w:r>
      <w:r w:rsidR="002D3CFD">
        <w:rPr>
          <w:rStyle w:val="normaltextrun"/>
          <w:rFonts w:ascii="Calibri" w:hAnsi="Calibri" w:cs="Calibri"/>
          <w:sz w:val="20"/>
          <w:szCs w:val="20"/>
        </w:rPr>
        <w:t>eCert</w:t>
      </w:r>
      <w:r>
        <w:rPr>
          <w:rStyle w:val="normaltextrun"/>
          <w:rFonts w:ascii="Calibri" w:hAnsi="Calibri" w:cs="Calibri"/>
          <w:sz w:val="20"/>
          <w:szCs w:val="20"/>
        </w:rPr>
        <w:t xml:space="preserve"> Team</w:t>
      </w:r>
      <w:r>
        <w:t> </w:t>
      </w:r>
      <w:r>
        <w:rPr>
          <w:rStyle w:val="eop"/>
          <w:rFonts w:ascii="Calibri" w:hAnsi="Calibri" w:cs="Calibri"/>
          <w:sz w:val="20"/>
          <w:szCs w:val="20"/>
        </w:rPr>
        <w:t> </w:t>
      </w:r>
    </w:p>
    <w:sectPr w:rsidR="00852D6F" w:rsidSect="00D61FA7">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7D66"/>
    <w:multiLevelType w:val="multilevel"/>
    <w:tmpl w:val="22907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541A7"/>
    <w:multiLevelType w:val="multilevel"/>
    <w:tmpl w:val="D2F2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A74C9"/>
    <w:multiLevelType w:val="multilevel"/>
    <w:tmpl w:val="0B80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76EBC"/>
    <w:multiLevelType w:val="multilevel"/>
    <w:tmpl w:val="F66AF4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48825BF8"/>
    <w:multiLevelType w:val="multilevel"/>
    <w:tmpl w:val="EED4B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4F7F03A1"/>
    <w:multiLevelType w:val="hybridMultilevel"/>
    <w:tmpl w:val="D1D8DFB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02A7E9F"/>
    <w:multiLevelType w:val="multilevel"/>
    <w:tmpl w:val="F2788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25ED6"/>
    <w:multiLevelType w:val="multilevel"/>
    <w:tmpl w:val="E272C4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70FC321B"/>
    <w:multiLevelType w:val="multilevel"/>
    <w:tmpl w:val="EE8CFA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732C2AF6"/>
    <w:multiLevelType w:val="multilevel"/>
    <w:tmpl w:val="B71A0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DD"/>
    <w:rsid w:val="00143872"/>
    <w:rsid w:val="002B7705"/>
    <w:rsid w:val="002D3CFD"/>
    <w:rsid w:val="003B41A9"/>
    <w:rsid w:val="00445DDF"/>
    <w:rsid w:val="005844D8"/>
    <w:rsid w:val="00655B8C"/>
    <w:rsid w:val="00852D6F"/>
    <w:rsid w:val="00895BC1"/>
    <w:rsid w:val="00964DE6"/>
    <w:rsid w:val="009B5EDD"/>
    <w:rsid w:val="00A2357D"/>
    <w:rsid w:val="00BA703B"/>
    <w:rsid w:val="00D61FA7"/>
    <w:rsid w:val="00DE76E3"/>
    <w:rsid w:val="00E031C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FD0F"/>
  <w15:chartTrackingRefBased/>
  <w15:docId w15:val="{15F6533B-6F49-4278-8B36-2FBBA947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ED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ragraph">
    <w:name w:val="paragraph"/>
    <w:basedOn w:val="Normal"/>
    <w:uiPriority w:val="99"/>
    <w:semiHidden/>
    <w:rsid w:val="009B5E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9B5EDD"/>
  </w:style>
  <w:style w:type="character" w:customStyle="1" w:styleId="eop">
    <w:name w:val="eop"/>
    <w:basedOn w:val="DefaultParagraphFont"/>
    <w:rsid w:val="009B5EDD"/>
  </w:style>
  <w:style w:type="character" w:styleId="Hyperlink">
    <w:name w:val="Hyperlink"/>
    <w:basedOn w:val="DefaultParagraphFont"/>
    <w:uiPriority w:val="99"/>
    <w:unhideWhenUsed/>
    <w:rsid w:val="00A2357D"/>
    <w:rPr>
      <w:color w:val="0563C1"/>
      <w:u w:val="single"/>
    </w:rPr>
  </w:style>
  <w:style w:type="paragraph" w:customStyle="1" w:styleId="Default">
    <w:name w:val="Default"/>
    <w:basedOn w:val="Normal"/>
    <w:uiPriority w:val="99"/>
    <w:semiHidden/>
    <w:rsid w:val="00A2357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724">
      <w:bodyDiv w:val="1"/>
      <w:marLeft w:val="0"/>
      <w:marRight w:val="0"/>
      <w:marTop w:val="0"/>
      <w:marBottom w:val="0"/>
      <w:divBdr>
        <w:top w:val="none" w:sz="0" w:space="0" w:color="auto"/>
        <w:left w:val="none" w:sz="0" w:space="0" w:color="auto"/>
        <w:bottom w:val="none" w:sz="0" w:space="0" w:color="auto"/>
        <w:right w:val="none" w:sz="0" w:space="0" w:color="auto"/>
      </w:divBdr>
    </w:div>
    <w:div w:id="908149018">
      <w:bodyDiv w:val="1"/>
      <w:marLeft w:val="0"/>
      <w:marRight w:val="0"/>
      <w:marTop w:val="0"/>
      <w:marBottom w:val="0"/>
      <w:divBdr>
        <w:top w:val="none" w:sz="0" w:space="0" w:color="auto"/>
        <w:left w:val="none" w:sz="0" w:space="0" w:color="auto"/>
        <w:bottom w:val="none" w:sz="0" w:space="0" w:color="auto"/>
        <w:right w:val="none" w:sz="0" w:space="0" w:color="auto"/>
      </w:divBdr>
    </w:div>
    <w:div w:id="1291784516">
      <w:bodyDiv w:val="1"/>
      <w:marLeft w:val="0"/>
      <w:marRight w:val="0"/>
      <w:marTop w:val="0"/>
      <w:marBottom w:val="0"/>
      <w:divBdr>
        <w:top w:val="none" w:sz="0" w:space="0" w:color="auto"/>
        <w:left w:val="none" w:sz="0" w:space="0" w:color="auto"/>
        <w:bottom w:val="none" w:sz="0" w:space="0" w:color="auto"/>
        <w:right w:val="none" w:sz="0" w:space="0" w:color="auto"/>
      </w:divBdr>
    </w:div>
    <w:div w:id="1359161296">
      <w:bodyDiv w:val="1"/>
      <w:marLeft w:val="0"/>
      <w:marRight w:val="0"/>
      <w:marTop w:val="0"/>
      <w:marBottom w:val="0"/>
      <w:divBdr>
        <w:top w:val="none" w:sz="0" w:space="0" w:color="auto"/>
        <w:left w:val="none" w:sz="0" w:space="0" w:color="auto"/>
        <w:bottom w:val="none" w:sz="0" w:space="0" w:color="auto"/>
        <w:right w:val="none" w:sz="0" w:space="0" w:color="auto"/>
      </w:divBdr>
    </w:div>
    <w:div w:id="1422220491">
      <w:bodyDiv w:val="1"/>
      <w:marLeft w:val="0"/>
      <w:marRight w:val="0"/>
      <w:marTop w:val="0"/>
      <w:marBottom w:val="0"/>
      <w:divBdr>
        <w:top w:val="none" w:sz="0" w:space="0" w:color="auto"/>
        <w:left w:val="none" w:sz="0" w:space="0" w:color="auto"/>
        <w:bottom w:val="none" w:sz="0" w:space="0" w:color="auto"/>
        <w:right w:val="none" w:sz="0" w:space="0" w:color="auto"/>
      </w:divBdr>
    </w:div>
    <w:div w:id="14847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ecert.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9E67-5BED-44AA-A53C-0DF30AC1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Naidoo</dc:creator>
  <cp:keywords/>
  <dc:description/>
  <cp:lastModifiedBy>Paul</cp:lastModifiedBy>
  <cp:revision>11</cp:revision>
  <dcterms:created xsi:type="dcterms:W3CDTF">2020-10-16T10:04:00Z</dcterms:created>
  <dcterms:modified xsi:type="dcterms:W3CDTF">2020-10-16T16:00:00Z</dcterms:modified>
</cp:coreProperties>
</file>