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390C3E">
        <w:rPr>
          <w:rFonts w:ascii="Comic Sans MS" w:hAnsi="Comic Sans MS"/>
          <w:b/>
          <w:i/>
          <w:sz w:val="40"/>
          <w:szCs w:val="40"/>
        </w:rPr>
        <w:t>47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CC000B" w:rsidP="00A751D8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390C3E">
        <w:rPr>
          <w:rFonts w:ascii="Comic Sans MS" w:hAnsi="Comic Sans MS"/>
          <w:i/>
          <w:sz w:val="21"/>
          <w:szCs w:val="21"/>
        </w:rPr>
        <w:t>20</w:t>
      </w:r>
      <w:r w:rsidR="001F5C69">
        <w:rPr>
          <w:rFonts w:ascii="Comic Sans MS" w:hAnsi="Comic Sans MS"/>
          <w:i/>
          <w:sz w:val="21"/>
          <w:szCs w:val="21"/>
        </w:rPr>
        <w:t xml:space="preserve"> November</w:t>
      </w:r>
      <w:r w:rsidR="00CE71FD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B96A65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3F192F" w:rsidRDefault="004A6F27" w:rsidP="00BE44A0">
            <w:pPr>
              <w:pStyle w:val="Default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3F192F"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401B80">
              <w:rPr>
                <w:rFonts w:asciiTheme="minorHAnsi" w:hAnsiTheme="minorHAnsi" w:cstheme="minorHAnsi"/>
                <w:b/>
                <w:i/>
                <w:lang w:val="en-US"/>
              </w:rPr>
              <w:t>Some people feel the rain. Others just get wet”  Bob Marley</w:t>
            </w:r>
          </w:p>
        </w:tc>
      </w:tr>
    </w:tbl>
    <w:p w:rsidR="000A4F76" w:rsidRPr="00E56D72" w:rsidRDefault="005C58B7" w:rsidP="001F5C69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1"/>
          <w:szCs w:val="21"/>
          <w:u w:val="single"/>
          <w:lang w:val="en-US"/>
        </w:rPr>
      </w:pPr>
      <w:r w:rsidRPr="00E56D72">
        <w:rPr>
          <w:rFonts w:asciiTheme="minorHAnsi" w:eastAsia="Times New Roman" w:hAnsiTheme="minorHAnsi" w:cstheme="minorHAnsi"/>
          <w:b/>
          <w:color w:val="2F5496" w:themeColor="accent5" w:themeShade="BF"/>
          <w:sz w:val="21"/>
          <w:szCs w:val="21"/>
          <w:u w:val="single"/>
          <w:lang w:val="en-US"/>
        </w:rPr>
        <w:t>SOFT CITRUS SEASON REVIEW</w:t>
      </w:r>
    </w:p>
    <w:p w:rsidR="005C58B7" w:rsidRPr="00E56D72" w:rsidRDefault="005C58B7" w:rsidP="002C32EC">
      <w:pPr>
        <w:spacing w:after="0"/>
        <w:rPr>
          <w:bCs/>
          <w:sz w:val="21"/>
          <w:szCs w:val="21"/>
        </w:rPr>
      </w:pPr>
      <w:r w:rsidRPr="00E56D72">
        <w:rPr>
          <w:bCs/>
          <w:sz w:val="21"/>
          <w:szCs w:val="21"/>
        </w:rPr>
        <w:t xml:space="preserve">There was a time when CGA seriously </w:t>
      </w:r>
      <w:r w:rsidR="00031759">
        <w:rPr>
          <w:bCs/>
          <w:sz w:val="21"/>
          <w:szCs w:val="21"/>
        </w:rPr>
        <w:t>re</w:t>
      </w:r>
      <w:r w:rsidRPr="00E56D72">
        <w:rPr>
          <w:bCs/>
          <w:sz w:val="21"/>
          <w:szCs w:val="21"/>
        </w:rPr>
        <w:t xml:space="preserve">considered the value in holding CGA Roadshow meetings in the Boland – with less than a handful of growers attending – with more CGA staff than growers at the meetings. Fast forward to 2020 and this region now accounts for 22% of </w:t>
      </w:r>
      <w:r w:rsidR="005B4E25" w:rsidRPr="00E56D72">
        <w:rPr>
          <w:bCs/>
          <w:sz w:val="21"/>
          <w:szCs w:val="21"/>
        </w:rPr>
        <w:t xml:space="preserve">South African </w:t>
      </w:r>
      <w:r w:rsidRPr="00E56D72">
        <w:rPr>
          <w:bCs/>
          <w:sz w:val="21"/>
          <w:szCs w:val="21"/>
        </w:rPr>
        <w:t xml:space="preserve">soft citrus exports, and with the Western Cape region (Citrusdal and surroundings) at 21%, the Western Cape province now </w:t>
      </w:r>
      <w:r w:rsidR="005B4E25" w:rsidRPr="00E56D72">
        <w:rPr>
          <w:bCs/>
          <w:sz w:val="21"/>
          <w:szCs w:val="21"/>
        </w:rPr>
        <w:t>accounts for 43% of South</w:t>
      </w:r>
      <w:r w:rsidRPr="00E56D72">
        <w:rPr>
          <w:bCs/>
          <w:sz w:val="21"/>
          <w:szCs w:val="21"/>
        </w:rPr>
        <w:t xml:space="preserve"> soft citrus export volumes. There has also been considerable expansion in Patensie – no</w:t>
      </w:r>
      <w:r w:rsidR="005B4E25" w:rsidRPr="00E56D72">
        <w:rPr>
          <w:bCs/>
          <w:sz w:val="21"/>
          <w:szCs w:val="21"/>
        </w:rPr>
        <w:t>w</w:t>
      </w:r>
      <w:r w:rsidRPr="00E56D72">
        <w:rPr>
          <w:bCs/>
          <w:sz w:val="21"/>
          <w:szCs w:val="21"/>
        </w:rPr>
        <w:t xml:space="preserve"> accounting for 13% of South African soft citrus e</w:t>
      </w:r>
      <w:r w:rsidR="005B4E25" w:rsidRPr="00E56D72">
        <w:rPr>
          <w:bCs/>
          <w:sz w:val="21"/>
          <w:szCs w:val="21"/>
        </w:rPr>
        <w:t>x</w:t>
      </w:r>
      <w:r w:rsidRPr="00E56D72">
        <w:rPr>
          <w:bCs/>
          <w:sz w:val="21"/>
          <w:szCs w:val="21"/>
        </w:rPr>
        <w:t xml:space="preserve">ports, closely followed by Sundays River at 12% (the Eastern Cape accounting for 25% of total South African soft citrus exports). The new CGA region, Burgersfort/Ohrigstad is straight onto the </w:t>
      </w:r>
      <w:r w:rsidR="00401B80" w:rsidRPr="00E56D72">
        <w:rPr>
          <w:bCs/>
          <w:sz w:val="21"/>
          <w:szCs w:val="21"/>
        </w:rPr>
        <w:t>leader board</w:t>
      </w:r>
      <w:r w:rsidRPr="00E56D72">
        <w:rPr>
          <w:bCs/>
          <w:sz w:val="21"/>
          <w:szCs w:val="21"/>
        </w:rPr>
        <w:t xml:space="preserve"> with 11%, followed by </w:t>
      </w:r>
      <w:r w:rsidR="00401B80" w:rsidRPr="00E56D72">
        <w:rPr>
          <w:bCs/>
          <w:sz w:val="21"/>
          <w:szCs w:val="21"/>
        </w:rPr>
        <w:t>neighbouring</w:t>
      </w:r>
      <w:r w:rsidRPr="00E56D72">
        <w:rPr>
          <w:bCs/>
          <w:sz w:val="21"/>
          <w:szCs w:val="21"/>
        </w:rPr>
        <w:t xml:space="preserve"> region Senwes at 10%</w:t>
      </w:r>
      <w:r w:rsidR="005B4E25" w:rsidRPr="00E56D72">
        <w:rPr>
          <w:bCs/>
          <w:sz w:val="21"/>
          <w:szCs w:val="21"/>
        </w:rPr>
        <w:t>,</w:t>
      </w:r>
      <w:r w:rsidRPr="00E56D72">
        <w:rPr>
          <w:bCs/>
          <w:sz w:val="21"/>
          <w:szCs w:val="21"/>
        </w:rPr>
        <w:t xml:space="preserve"> Limpopo province representing 21% of soft citrus exports. </w:t>
      </w:r>
    </w:p>
    <w:p w:rsidR="00E77B68" w:rsidRPr="00E56D72" w:rsidRDefault="005C58B7" w:rsidP="002C32EC">
      <w:pPr>
        <w:spacing w:after="0"/>
        <w:rPr>
          <w:bCs/>
          <w:sz w:val="21"/>
          <w:szCs w:val="21"/>
        </w:rPr>
      </w:pPr>
      <w:r w:rsidRPr="00E56D72">
        <w:rPr>
          <w:bCs/>
          <w:sz w:val="21"/>
          <w:szCs w:val="21"/>
        </w:rPr>
        <w:t xml:space="preserve">The Citrus Marketing Forum (CMF) adopted the Soft Citrus Variety Group’s </w:t>
      </w:r>
      <w:r w:rsidR="00E77B68" w:rsidRPr="00E56D72">
        <w:rPr>
          <w:bCs/>
          <w:sz w:val="21"/>
          <w:szCs w:val="21"/>
        </w:rPr>
        <w:t xml:space="preserve">(VFG) </w:t>
      </w:r>
      <w:r w:rsidRPr="00E56D72">
        <w:rPr>
          <w:bCs/>
          <w:sz w:val="21"/>
          <w:szCs w:val="21"/>
        </w:rPr>
        <w:t xml:space="preserve">March 2020 estimate of 23.3 million cartons </w:t>
      </w:r>
      <w:r w:rsidR="00E77B68" w:rsidRPr="00E56D72">
        <w:rPr>
          <w:bCs/>
          <w:sz w:val="21"/>
          <w:szCs w:val="21"/>
        </w:rPr>
        <w:t xml:space="preserve">– a whopping 27% increase on 2019’s 18.3 million cartons. This increase was not unexpected – given the plantings over the past number of years. </w:t>
      </w:r>
    </w:p>
    <w:p w:rsidR="00E77B68" w:rsidRPr="00E56D72" w:rsidRDefault="00E77B68" w:rsidP="002C32EC">
      <w:pPr>
        <w:spacing w:after="0"/>
        <w:rPr>
          <w:bCs/>
          <w:sz w:val="21"/>
          <w:szCs w:val="21"/>
        </w:rPr>
      </w:pPr>
      <w:r w:rsidRPr="00E56D72">
        <w:rPr>
          <w:bCs/>
          <w:sz w:val="21"/>
          <w:szCs w:val="21"/>
        </w:rPr>
        <w:t>As the season ends we look back on another excellent estimate by the VFG</w:t>
      </w:r>
      <w:r w:rsidR="00031759">
        <w:rPr>
          <w:bCs/>
          <w:sz w:val="21"/>
          <w:szCs w:val="21"/>
        </w:rPr>
        <w:t>’s</w:t>
      </w:r>
      <w:r w:rsidRPr="00E56D72">
        <w:rPr>
          <w:bCs/>
          <w:sz w:val="21"/>
          <w:szCs w:val="21"/>
        </w:rPr>
        <w:t xml:space="preserve"> and CMF – the fin</w:t>
      </w:r>
      <w:r w:rsidR="000F1D96">
        <w:rPr>
          <w:bCs/>
          <w:sz w:val="21"/>
          <w:szCs w:val="21"/>
        </w:rPr>
        <w:t>al packed figure is 23.7 m</w:t>
      </w:r>
      <w:r w:rsidRPr="00E56D72">
        <w:rPr>
          <w:bCs/>
          <w:sz w:val="21"/>
          <w:szCs w:val="21"/>
        </w:rPr>
        <w:t xml:space="preserve"> cartons – a mere 1.7% greater than estimate. However, estimation within regions was not as spectacular; Sundays River (-2.7%), Patensie (-3.5%) and Senwes (+3.5%) were under the 5% discrepancy w</w:t>
      </w:r>
      <w:r w:rsidR="000F1D96">
        <w:rPr>
          <w:bCs/>
          <w:sz w:val="21"/>
          <w:szCs w:val="21"/>
        </w:rPr>
        <w:t xml:space="preserve">hich is deemed excellent; </w:t>
      </w:r>
      <w:r w:rsidRPr="00E56D72">
        <w:rPr>
          <w:bCs/>
          <w:sz w:val="21"/>
          <w:szCs w:val="21"/>
        </w:rPr>
        <w:t xml:space="preserve">Boland was +7.2% which is considered good. Burgersfort/Ohrigstad could be forgiven for their -16.7% discrepancy as they complete their first year as a separate region, while the Western Cape underestimated the recovery from </w:t>
      </w:r>
      <w:bookmarkStart w:id="0" w:name="_GoBack"/>
      <w:bookmarkEnd w:id="0"/>
      <w:r w:rsidRPr="00E56D72">
        <w:rPr>
          <w:bCs/>
          <w:sz w:val="21"/>
          <w:szCs w:val="21"/>
        </w:rPr>
        <w:t>drought (+27.3%).</w:t>
      </w:r>
    </w:p>
    <w:p w:rsidR="00E77B68" w:rsidRPr="00E56D72" w:rsidRDefault="00CF1515" w:rsidP="002C32EC">
      <w:pPr>
        <w:spacing w:after="0"/>
        <w:rPr>
          <w:bCs/>
          <w:sz w:val="21"/>
          <w:szCs w:val="21"/>
        </w:rPr>
      </w:pPr>
      <w:r w:rsidRPr="00E56D72">
        <w:rPr>
          <w:bCs/>
          <w:sz w:val="21"/>
          <w:szCs w:val="21"/>
        </w:rPr>
        <w:t>Shipping distribution was similar to 2019 – Europe (27%) and UK (24%) absorbing more than half of South Africa’s soft citrus. North America showed a sizable increase in South African soft citrus imports – up from 10% in 2019 to 13% in 2020 (from 1.8 million to 3.1 million cartons). The Middle East also increased from 10% to 11% (1.7 million to 2.6 million cartons). Decreased South African soft citrus imports were experienced in Asia – from 16% (2.8 million cartons) to 13% (2.3 million cartons)</w:t>
      </w:r>
      <w:r w:rsidR="00CA674D" w:rsidRPr="00E56D72">
        <w:rPr>
          <w:bCs/>
          <w:sz w:val="21"/>
          <w:szCs w:val="21"/>
        </w:rPr>
        <w:t>; and Russia down from 9% to 8%</w:t>
      </w:r>
      <w:r w:rsidRPr="00E56D72">
        <w:rPr>
          <w:bCs/>
          <w:sz w:val="21"/>
          <w:szCs w:val="21"/>
        </w:rPr>
        <w:t>.</w:t>
      </w:r>
    </w:p>
    <w:p w:rsidR="00CF1515" w:rsidRPr="00E56D72" w:rsidRDefault="00CF1515" w:rsidP="002C32EC">
      <w:pPr>
        <w:spacing w:after="0"/>
        <w:rPr>
          <w:bCs/>
          <w:sz w:val="21"/>
          <w:szCs w:val="21"/>
        </w:rPr>
      </w:pPr>
      <w:r w:rsidRPr="00E56D72">
        <w:rPr>
          <w:bCs/>
          <w:sz w:val="21"/>
          <w:szCs w:val="21"/>
        </w:rPr>
        <w:t>From a southern hemisphere angle, Southern Hemisphere Association of Fresh Fruit Exporters (SHAFFE) figures reveal that exports of soft citrus to the USA are the most dominant (</w:t>
      </w:r>
      <w:r w:rsidR="005B4E25" w:rsidRPr="00E56D72">
        <w:rPr>
          <w:bCs/>
          <w:sz w:val="21"/>
          <w:szCs w:val="21"/>
        </w:rPr>
        <w:t>almost 32</w:t>
      </w:r>
      <w:r w:rsidRPr="00E56D72">
        <w:rPr>
          <w:bCs/>
          <w:sz w:val="21"/>
          <w:szCs w:val="21"/>
        </w:rPr>
        <w:t>0 000 tonnes</w:t>
      </w:r>
      <w:r w:rsidR="005B4E25" w:rsidRPr="00E56D72">
        <w:rPr>
          <w:bCs/>
          <w:sz w:val="21"/>
          <w:szCs w:val="21"/>
        </w:rPr>
        <w:t xml:space="preserve"> compared to 220 000 tonnes in 2019</w:t>
      </w:r>
      <w:r w:rsidRPr="00E56D72">
        <w:rPr>
          <w:bCs/>
          <w:sz w:val="21"/>
          <w:szCs w:val="21"/>
        </w:rPr>
        <w:t xml:space="preserve">), followed by </w:t>
      </w:r>
      <w:r w:rsidR="005B4E25" w:rsidRPr="00E56D72">
        <w:rPr>
          <w:bCs/>
          <w:sz w:val="21"/>
          <w:szCs w:val="21"/>
        </w:rPr>
        <w:t xml:space="preserve">UK (from under 100 000 to over 120 000 tonnes) and </w:t>
      </w:r>
      <w:r w:rsidRPr="00E56D72">
        <w:rPr>
          <w:bCs/>
          <w:sz w:val="21"/>
          <w:szCs w:val="21"/>
        </w:rPr>
        <w:t>Northern Europe</w:t>
      </w:r>
      <w:r w:rsidR="005B4E25" w:rsidRPr="00E56D72">
        <w:rPr>
          <w:bCs/>
          <w:sz w:val="21"/>
          <w:szCs w:val="21"/>
        </w:rPr>
        <w:t xml:space="preserve"> </w:t>
      </w:r>
      <w:r w:rsidR="00D170B4" w:rsidRPr="00E56D72">
        <w:rPr>
          <w:bCs/>
          <w:sz w:val="21"/>
          <w:szCs w:val="21"/>
        </w:rPr>
        <w:t>(from under 90 000 to over 110 000 tonnes)</w:t>
      </w:r>
      <w:r w:rsidRPr="00E56D72">
        <w:rPr>
          <w:bCs/>
          <w:sz w:val="21"/>
          <w:szCs w:val="21"/>
        </w:rPr>
        <w:t xml:space="preserve">. South America dominates the </w:t>
      </w:r>
      <w:r w:rsidR="00CA674D" w:rsidRPr="00E56D72">
        <w:rPr>
          <w:bCs/>
          <w:sz w:val="21"/>
          <w:szCs w:val="21"/>
        </w:rPr>
        <w:t xml:space="preserve">US market; while South Africa dominates in </w:t>
      </w:r>
      <w:r w:rsidR="00D170B4" w:rsidRPr="00E56D72">
        <w:rPr>
          <w:bCs/>
          <w:sz w:val="21"/>
          <w:szCs w:val="21"/>
        </w:rPr>
        <w:t xml:space="preserve">UK and </w:t>
      </w:r>
      <w:r w:rsidR="00CA674D" w:rsidRPr="00E56D72">
        <w:rPr>
          <w:bCs/>
          <w:sz w:val="21"/>
          <w:szCs w:val="21"/>
        </w:rPr>
        <w:t>Europe. John Edmonds (CGA Information Manager) prepared the graphs below</w:t>
      </w:r>
      <w:r w:rsidR="00D170B4" w:rsidRPr="00E56D72">
        <w:rPr>
          <w:bCs/>
          <w:sz w:val="21"/>
          <w:szCs w:val="21"/>
        </w:rPr>
        <w:t xml:space="preserve"> from data supplied to SHAFFE</w:t>
      </w:r>
      <w:r w:rsidR="00CA674D" w:rsidRPr="00E56D72">
        <w:rPr>
          <w:bCs/>
          <w:sz w:val="21"/>
          <w:szCs w:val="21"/>
        </w:rPr>
        <w:t>.</w:t>
      </w:r>
    </w:p>
    <w:p w:rsidR="00D84162" w:rsidRDefault="005B4E25" w:rsidP="00CA674D">
      <w:pPr>
        <w:spacing w:after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  <w:lang w:eastAsia="en-ZA"/>
        </w:rPr>
        <w:drawing>
          <wp:inline distT="0" distB="0" distL="0" distR="0" wp14:anchorId="137AA610">
            <wp:extent cx="2212383" cy="131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37" cy="136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noProof/>
          <w:lang w:eastAsia="en-ZA"/>
        </w:rPr>
        <w:drawing>
          <wp:inline distT="0" distB="0" distL="0" distR="0" wp14:anchorId="668BEEF1">
            <wp:extent cx="2289875" cy="134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83" cy="1379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noProof/>
          <w:lang w:eastAsia="en-ZA"/>
        </w:rPr>
        <w:drawing>
          <wp:inline distT="0" distB="0" distL="0" distR="0" wp14:anchorId="62829772">
            <wp:extent cx="2092271" cy="128469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60" cy="134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D72" w:rsidRPr="00E56D72" w:rsidRDefault="00E56D72" w:rsidP="00E56D72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1"/>
          <w:szCs w:val="21"/>
          <w:u w:val="single"/>
          <w:lang w:val="en-US"/>
        </w:rPr>
      </w:pPr>
      <w:r w:rsidRPr="00E56D72">
        <w:rPr>
          <w:rFonts w:asciiTheme="minorHAnsi" w:eastAsia="Times New Roman" w:hAnsiTheme="minorHAnsi" w:cstheme="minorHAnsi"/>
          <w:b/>
          <w:color w:val="2F5496" w:themeColor="accent5" w:themeShade="BF"/>
          <w:sz w:val="21"/>
          <w:szCs w:val="21"/>
          <w:u w:val="single"/>
          <w:lang w:val="en-US"/>
        </w:rPr>
        <w:t>POST SEASON PHYTO ROADSHOW</w:t>
      </w:r>
    </w:p>
    <w:p w:rsidR="001A1CFD" w:rsidRPr="00E56D72" w:rsidRDefault="00E56D72" w:rsidP="00E56D72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 w:rsidRPr="00E56D72">
        <w:rPr>
          <w:sz w:val="21"/>
          <w:szCs w:val="21"/>
        </w:rPr>
        <w:t>Citrus fr</w:t>
      </w:r>
      <w:r>
        <w:rPr>
          <w:sz w:val="21"/>
          <w:szCs w:val="21"/>
        </w:rPr>
        <w:t>uit producers exporting to</w:t>
      </w:r>
      <w:r w:rsidRPr="00E56D72">
        <w:rPr>
          <w:sz w:val="21"/>
          <w:szCs w:val="21"/>
        </w:rPr>
        <w:t xml:space="preserve"> China, EU, Iran, Japan, Republic of Korea, Philippines,</w:t>
      </w:r>
      <w:r>
        <w:rPr>
          <w:sz w:val="21"/>
          <w:szCs w:val="21"/>
        </w:rPr>
        <w:t xml:space="preserve"> Thailand, USA &amp; Vietnam</w:t>
      </w:r>
      <w:r w:rsidRPr="00E56D72">
        <w:rPr>
          <w:sz w:val="21"/>
          <w:szCs w:val="21"/>
        </w:rPr>
        <w:t xml:space="preserve"> mar</w:t>
      </w:r>
      <w:r>
        <w:rPr>
          <w:sz w:val="21"/>
          <w:szCs w:val="21"/>
        </w:rPr>
        <w:t xml:space="preserve">kets are invited </w:t>
      </w:r>
      <w:r w:rsidRPr="00E56D72">
        <w:rPr>
          <w:sz w:val="21"/>
          <w:szCs w:val="21"/>
        </w:rPr>
        <w:t>to participate in the Department of Agriculture, Land Reform and Rural Development (DALRRD), Perishables Products Export Control Board (PPECB) and Citrus Growers Associations (CGA) post-season roadshows to be held as follows:</w:t>
      </w:r>
      <w:r>
        <w:rPr>
          <w:sz w:val="21"/>
          <w:szCs w:val="21"/>
        </w:rPr>
        <w:t xml:space="preserve"> 23/11 Nelspruit </w:t>
      </w:r>
      <w:proofErr w:type="spellStart"/>
      <w:r>
        <w:rPr>
          <w:sz w:val="21"/>
          <w:szCs w:val="21"/>
        </w:rPr>
        <w:t>Mbombela</w:t>
      </w:r>
      <w:proofErr w:type="spellEnd"/>
      <w:r>
        <w:rPr>
          <w:sz w:val="21"/>
          <w:szCs w:val="21"/>
        </w:rPr>
        <w:t xml:space="preserve"> Municipality Hall 09h00; 24/11 </w:t>
      </w:r>
      <w:proofErr w:type="spellStart"/>
      <w:r>
        <w:rPr>
          <w:sz w:val="21"/>
          <w:szCs w:val="21"/>
        </w:rPr>
        <w:t>Hoedspruit</w:t>
      </w:r>
      <w:proofErr w:type="spellEnd"/>
      <w:r>
        <w:rPr>
          <w:sz w:val="21"/>
          <w:szCs w:val="21"/>
        </w:rPr>
        <w:t xml:space="preserve"> Blue Mountain Restaurant 14h00; 25/11 Tzaneen Country Lodge 09h00; 26/11 </w:t>
      </w:r>
      <w:proofErr w:type="spellStart"/>
      <w:r>
        <w:rPr>
          <w:sz w:val="21"/>
          <w:szCs w:val="21"/>
        </w:rPr>
        <w:t>Musina</w:t>
      </w:r>
      <w:proofErr w:type="spellEnd"/>
      <w:r>
        <w:rPr>
          <w:sz w:val="21"/>
          <w:szCs w:val="21"/>
        </w:rPr>
        <w:t xml:space="preserve"> Municipal Show Grounds Agricultural Hall 09h00; 27/11 Marble Hall/Groblersdal Die </w:t>
      </w:r>
      <w:proofErr w:type="spellStart"/>
      <w:r>
        <w:rPr>
          <w:sz w:val="21"/>
          <w:szCs w:val="21"/>
        </w:rPr>
        <w:t>Raasblaar</w:t>
      </w:r>
      <w:proofErr w:type="spellEnd"/>
      <w:r>
        <w:rPr>
          <w:sz w:val="21"/>
          <w:szCs w:val="21"/>
        </w:rPr>
        <w:t xml:space="preserve"> 09h00; 30/11 Stellenbosch ARC Olive Grove 10h00; 2/12 </w:t>
      </w:r>
      <w:proofErr w:type="spellStart"/>
      <w:r>
        <w:rPr>
          <w:sz w:val="21"/>
          <w:szCs w:val="21"/>
        </w:rPr>
        <w:t>Nkwaleni</w:t>
      </w:r>
      <w:proofErr w:type="spellEnd"/>
      <w:r>
        <w:rPr>
          <w:sz w:val="21"/>
          <w:szCs w:val="21"/>
        </w:rPr>
        <w:t xml:space="preserve"> Hall 10h00  plus {Virtual Meeting 1/12 – link will be provided}: for more information contact </w:t>
      </w:r>
      <w:hyperlink r:id="rId11" w:history="1">
        <w:r w:rsidRPr="00406168">
          <w:rPr>
            <w:rStyle w:val="Hyperlink"/>
            <w:sz w:val="21"/>
            <w:szCs w:val="21"/>
          </w:rPr>
          <w:t>RejoiceM@Dalrrd.gov.za</w:t>
        </w:r>
      </w:hyperlink>
      <w:r>
        <w:rPr>
          <w:sz w:val="21"/>
          <w:szCs w:val="21"/>
        </w:rPr>
        <w:t xml:space="preserve"> </w:t>
      </w:r>
    </w:p>
    <w:sectPr w:rsidR="001A1CFD" w:rsidRPr="00E56D72" w:rsidSect="005859D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AD" w:rsidRDefault="00D416AD" w:rsidP="00595E08">
      <w:pPr>
        <w:spacing w:after="0" w:line="240" w:lineRule="auto"/>
      </w:pPr>
      <w:r>
        <w:separator/>
      </w:r>
    </w:p>
  </w:endnote>
  <w:endnote w:type="continuationSeparator" w:id="0">
    <w:p w:rsidR="00D416AD" w:rsidRDefault="00D416AD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D9" w:rsidRPr="00183BBB" w:rsidRDefault="00CC11D9" w:rsidP="00CC11D9">
    <w:pPr>
      <w:pStyle w:val="PlainText"/>
      <w:jc w:val="center"/>
      <w:rPr>
        <w:b/>
        <w:color w:val="C00000"/>
      </w:rPr>
    </w:pPr>
    <w:r>
      <w:rPr>
        <w:b/>
        <w:color w:val="C00000"/>
      </w:rPr>
      <w:t xml:space="preserve">THE CGA GROUP </w:t>
    </w:r>
    <w:r w:rsidRPr="00183BBB">
      <w:rPr>
        <w:b/>
        <w:color w:val="C00000"/>
      </w:rPr>
      <w:t>(CRI, RIVER BIOSCIENCE, XSIT, CGA CULTIVAR COMPANY, CGA GROWER DEVELOPMENT COMPANY &amp; CITRUS ACADEMY) ARE SUPPORTED BY AND WORK FOR THE SOUTHERN AFRICAN CITRUS GROWERS</w:t>
    </w:r>
  </w:p>
  <w:p w:rsidR="00CC11D9" w:rsidRDefault="00CC11D9">
    <w:pPr>
      <w:pStyle w:val="Footer"/>
    </w:pPr>
  </w:p>
  <w:p w:rsidR="00595E08" w:rsidRPr="00851DD1" w:rsidRDefault="00595E08" w:rsidP="00851DD1">
    <w:pPr>
      <w:pStyle w:val="PlainText"/>
      <w:jc w:val="center"/>
      <w:rPr>
        <w:b/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AD" w:rsidRDefault="00D416AD" w:rsidP="00595E08">
      <w:pPr>
        <w:spacing w:after="0" w:line="240" w:lineRule="auto"/>
      </w:pPr>
      <w:r>
        <w:separator/>
      </w:r>
    </w:p>
  </w:footnote>
  <w:footnote w:type="continuationSeparator" w:id="0">
    <w:p w:rsidR="00D416AD" w:rsidRDefault="00D416AD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309"/>
    <w:multiLevelType w:val="hybridMultilevel"/>
    <w:tmpl w:val="8D72F0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04C0C"/>
    <w:multiLevelType w:val="hybridMultilevel"/>
    <w:tmpl w:val="787C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31F5B"/>
    <w:multiLevelType w:val="hybridMultilevel"/>
    <w:tmpl w:val="561AB9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E098C"/>
    <w:multiLevelType w:val="hybridMultilevel"/>
    <w:tmpl w:val="CD969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170F"/>
    <w:rsid w:val="00012ACE"/>
    <w:rsid w:val="000160D8"/>
    <w:rsid w:val="00016153"/>
    <w:rsid w:val="00016BA6"/>
    <w:rsid w:val="00016FBA"/>
    <w:rsid w:val="00031759"/>
    <w:rsid w:val="00031C21"/>
    <w:rsid w:val="00040706"/>
    <w:rsid w:val="000449BC"/>
    <w:rsid w:val="00045FE2"/>
    <w:rsid w:val="00047EA1"/>
    <w:rsid w:val="000503D8"/>
    <w:rsid w:val="00051AA5"/>
    <w:rsid w:val="0006218B"/>
    <w:rsid w:val="0006594C"/>
    <w:rsid w:val="00070D40"/>
    <w:rsid w:val="00070E9C"/>
    <w:rsid w:val="00071AF5"/>
    <w:rsid w:val="00073E53"/>
    <w:rsid w:val="0008251D"/>
    <w:rsid w:val="00082EDD"/>
    <w:rsid w:val="0008376F"/>
    <w:rsid w:val="000942E4"/>
    <w:rsid w:val="000972D3"/>
    <w:rsid w:val="000A258A"/>
    <w:rsid w:val="000A2A31"/>
    <w:rsid w:val="000A2F5C"/>
    <w:rsid w:val="000A39E7"/>
    <w:rsid w:val="000A4F76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5E33"/>
    <w:rsid w:val="000D629E"/>
    <w:rsid w:val="000D7425"/>
    <w:rsid w:val="000E00B2"/>
    <w:rsid w:val="000E541C"/>
    <w:rsid w:val="000F059E"/>
    <w:rsid w:val="000F1D96"/>
    <w:rsid w:val="000F2798"/>
    <w:rsid w:val="000F28FF"/>
    <w:rsid w:val="000F5B14"/>
    <w:rsid w:val="00104BEC"/>
    <w:rsid w:val="0011068F"/>
    <w:rsid w:val="00110F70"/>
    <w:rsid w:val="001218D8"/>
    <w:rsid w:val="00122FC7"/>
    <w:rsid w:val="00124699"/>
    <w:rsid w:val="001252F0"/>
    <w:rsid w:val="001352B6"/>
    <w:rsid w:val="00136127"/>
    <w:rsid w:val="0013624A"/>
    <w:rsid w:val="0013711F"/>
    <w:rsid w:val="00142E5B"/>
    <w:rsid w:val="00147527"/>
    <w:rsid w:val="001477BA"/>
    <w:rsid w:val="00150DD3"/>
    <w:rsid w:val="0015485D"/>
    <w:rsid w:val="00154AC2"/>
    <w:rsid w:val="00156B04"/>
    <w:rsid w:val="00167A47"/>
    <w:rsid w:val="001719E6"/>
    <w:rsid w:val="00174465"/>
    <w:rsid w:val="00175573"/>
    <w:rsid w:val="00175734"/>
    <w:rsid w:val="001757E7"/>
    <w:rsid w:val="00177BFC"/>
    <w:rsid w:val="0018043B"/>
    <w:rsid w:val="00180D03"/>
    <w:rsid w:val="00181B2D"/>
    <w:rsid w:val="00182FCE"/>
    <w:rsid w:val="00183186"/>
    <w:rsid w:val="00183BBB"/>
    <w:rsid w:val="00185357"/>
    <w:rsid w:val="00190165"/>
    <w:rsid w:val="00190EE1"/>
    <w:rsid w:val="001A037D"/>
    <w:rsid w:val="001A1CFD"/>
    <w:rsid w:val="001A29BD"/>
    <w:rsid w:val="001A5BD2"/>
    <w:rsid w:val="001B1783"/>
    <w:rsid w:val="001B203D"/>
    <w:rsid w:val="001B3B4C"/>
    <w:rsid w:val="001C679B"/>
    <w:rsid w:val="001D0E09"/>
    <w:rsid w:val="001D36FE"/>
    <w:rsid w:val="001D573C"/>
    <w:rsid w:val="001D69A2"/>
    <w:rsid w:val="001E28A4"/>
    <w:rsid w:val="001E6943"/>
    <w:rsid w:val="001F3A93"/>
    <w:rsid w:val="001F5C69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25D3"/>
    <w:rsid w:val="00267052"/>
    <w:rsid w:val="0027201C"/>
    <w:rsid w:val="00273461"/>
    <w:rsid w:val="00280379"/>
    <w:rsid w:val="00280B32"/>
    <w:rsid w:val="00282E86"/>
    <w:rsid w:val="00285BFD"/>
    <w:rsid w:val="00290471"/>
    <w:rsid w:val="00297526"/>
    <w:rsid w:val="002A149E"/>
    <w:rsid w:val="002A3E51"/>
    <w:rsid w:val="002A597D"/>
    <w:rsid w:val="002A5A13"/>
    <w:rsid w:val="002A605C"/>
    <w:rsid w:val="002A6806"/>
    <w:rsid w:val="002B1038"/>
    <w:rsid w:val="002B3545"/>
    <w:rsid w:val="002C14DD"/>
    <w:rsid w:val="002C18E4"/>
    <w:rsid w:val="002C32EC"/>
    <w:rsid w:val="002C4D3A"/>
    <w:rsid w:val="002C616B"/>
    <w:rsid w:val="002C65CD"/>
    <w:rsid w:val="002C6BA6"/>
    <w:rsid w:val="002C7C25"/>
    <w:rsid w:val="002D122B"/>
    <w:rsid w:val="002D15EC"/>
    <w:rsid w:val="002D17EB"/>
    <w:rsid w:val="002D7406"/>
    <w:rsid w:val="002E1866"/>
    <w:rsid w:val="002F01BD"/>
    <w:rsid w:val="002F0208"/>
    <w:rsid w:val="002F11FF"/>
    <w:rsid w:val="002F2F8A"/>
    <w:rsid w:val="002F4C60"/>
    <w:rsid w:val="002F579D"/>
    <w:rsid w:val="002F5CD3"/>
    <w:rsid w:val="0030169A"/>
    <w:rsid w:val="00313CB1"/>
    <w:rsid w:val="00325D4E"/>
    <w:rsid w:val="00327DD9"/>
    <w:rsid w:val="00337B83"/>
    <w:rsid w:val="003419E0"/>
    <w:rsid w:val="003474D9"/>
    <w:rsid w:val="00351424"/>
    <w:rsid w:val="003529BC"/>
    <w:rsid w:val="00352FAF"/>
    <w:rsid w:val="00361403"/>
    <w:rsid w:val="003624E4"/>
    <w:rsid w:val="00365139"/>
    <w:rsid w:val="00370634"/>
    <w:rsid w:val="00370DCB"/>
    <w:rsid w:val="00376FDD"/>
    <w:rsid w:val="00390C3E"/>
    <w:rsid w:val="00391BCA"/>
    <w:rsid w:val="003959C7"/>
    <w:rsid w:val="003A750B"/>
    <w:rsid w:val="003B09E4"/>
    <w:rsid w:val="003B2EC4"/>
    <w:rsid w:val="003B3CE2"/>
    <w:rsid w:val="003B7DEC"/>
    <w:rsid w:val="003C0D53"/>
    <w:rsid w:val="003C27D4"/>
    <w:rsid w:val="003D09FC"/>
    <w:rsid w:val="003D193B"/>
    <w:rsid w:val="003D47B0"/>
    <w:rsid w:val="003D70AB"/>
    <w:rsid w:val="003E0915"/>
    <w:rsid w:val="003E1587"/>
    <w:rsid w:val="003E1D24"/>
    <w:rsid w:val="003E25CA"/>
    <w:rsid w:val="003E2F05"/>
    <w:rsid w:val="003E72E3"/>
    <w:rsid w:val="003F042E"/>
    <w:rsid w:val="003F0C6F"/>
    <w:rsid w:val="003F192F"/>
    <w:rsid w:val="003F2574"/>
    <w:rsid w:val="003F5F69"/>
    <w:rsid w:val="003F6E31"/>
    <w:rsid w:val="003F7804"/>
    <w:rsid w:val="00401B80"/>
    <w:rsid w:val="0040214A"/>
    <w:rsid w:val="00402546"/>
    <w:rsid w:val="004046F2"/>
    <w:rsid w:val="0040634F"/>
    <w:rsid w:val="004101A7"/>
    <w:rsid w:val="00411C81"/>
    <w:rsid w:val="00417E8D"/>
    <w:rsid w:val="00426110"/>
    <w:rsid w:val="00430E5F"/>
    <w:rsid w:val="0043300C"/>
    <w:rsid w:val="00444A65"/>
    <w:rsid w:val="00445B61"/>
    <w:rsid w:val="00447B40"/>
    <w:rsid w:val="00452062"/>
    <w:rsid w:val="00455927"/>
    <w:rsid w:val="004575BC"/>
    <w:rsid w:val="0045782F"/>
    <w:rsid w:val="00461022"/>
    <w:rsid w:val="004645E1"/>
    <w:rsid w:val="004711F0"/>
    <w:rsid w:val="00472D07"/>
    <w:rsid w:val="00473BDF"/>
    <w:rsid w:val="004751C5"/>
    <w:rsid w:val="004911D6"/>
    <w:rsid w:val="00495189"/>
    <w:rsid w:val="00496A4F"/>
    <w:rsid w:val="004978DF"/>
    <w:rsid w:val="004A0BC7"/>
    <w:rsid w:val="004A1073"/>
    <w:rsid w:val="004A2CAD"/>
    <w:rsid w:val="004A371F"/>
    <w:rsid w:val="004A6F27"/>
    <w:rsid w:val="004B10C0"/>
    <w:rsid w:val="004B158E"/>
    <w:rsid w:val="004B20D5"/>
    <w:rsid w:val="004B4CC2"/>
    <w:rsid w:val="004C29DE"/>
    <w:rsid w:val="004C529E"/>
    <w:rsid w:val="004C73F2"/>
    <w:rsid w:val="004D3ECA"/>
    <w:rsid w:val="004E0F63"/>
    <w:rsid w:val="004E3361"/>
    <w:rsid w:val="004E5814"/>
    <w:rsid w:val="004E60FC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59EC"/>
    <w:rsid w:val="005369A5"/>
    <w:rsid w:val="00536B64"/>
    <w:rsid w:val="00540A3E"/>
    <w:rsid w:val="00541957"/>
    <w:rsid w:val="00541EB1"/>
    <w:rsid w:val="00542864"/>
    <w:rsid w:val="00546152"/>
    <w:rsid w:val="00547C6C"/>
    <w:rsid w:val="0055135A"/>
    <w:rsid w:val="00552991"/>
    <w:rsid w:val="00554C86"/>
    <w:rsid w:val="00562B1F"/>
    <w:rsid w:val="00566C56"/>
    <w:rsid w:val="00571F19"/>
    <w:rsid w:val="00572AA0"/>
    <w:rsid w:val="005805F6"/>
    <w:rsid w:val="005822CF"/>
    <w:rsid w:val="005859D8"/>
    <w:rsid w:val="0058684F"/>
    <w:rsid w:val="00592199"/>
    <w:rsid w:val="005948CD"/>
    <w:rsid w:val="00595E08"/>
    <w:rsid w:val="005A611B"/>
    <w:rsid w:val="005B1114"/>
    <w:rsid w:val="005B21B9"/>
    <w:rsid w:val="005B3A73"/>
    <w:rsid w:val="005B4081"/>
    <w:rsid w:val="005B4E25"/>
    <w:rsid w:val="005B6970"/>
    <w:rsid w:val="005B78D0"/>
    <w:rsid w:val="005B7B5D"/>
    <w:rsid w:val="005B7B9E"/>
    <w:rsid w:val="005C0538"/>
    <w:rsid w:val="005C4045"/>
    <w:rsid w:val="005C4969"/>
    <w:rsid w:val="005C4C68"/>
    <w:rsid w:val="005C58B7"/>
    <w:rsid w:val="005D2FE9"/>
    <w:rsid w:val="005E05EF"/>
    <w:rsid w:val="005E2230"/>
    <w:rsid w:val="005E29B8"/>
    <w:rsid w:val="005E32B4"/>
    <w:rsid w:val="005E5813"/>
    <w:rsid w:val="005E62DC"/>
    <w:rsid w:val="005F2747"/>
    <w:rsid w:val="005F2989"/>
    <w:rsid w:val="005F4137"/>
    <w:rsid w:val="005F4F5C"/>
    <w:rsid w:val="00600B79"/>
    <w:rsid w:val="00601C02"/>
    <w:rsid w:val="006042E1"/>
    <w:rsid w:val="006054BC"/>
    <w:rsid w:val="0060714A"/>
    <w:rsid w:val="00611C22"/>
    <w:rsid w:val="00612231"/>
    <w:rsid w:val="00612E88"/>
    <w:rsid w:val="00613228"/>
    <w:rsid w:val="00621064"/>
    <w:rsid w:val="0062321C"/>
    <w:rsid w:val="006254FA"/>
    <w:rsid w:val="006302CB"/>
    <w:rsid w:val="00633805"/>
    <w:rsid w:val="00633A15"/>
    <w:rsid w:val="0063644A"/>
    <w:rsid w:val="006412FF"/>
    <w:rsid w:val="00641661"/>
    <w:rsid w:val="00642D16"/>
    <w:rsid w:val="006431C7"/>
    <w:rsid w:val="0064682B"/>
    <w:rsid w:val="0065465A"/>
    <w:rsid w:val="00663769"/>
    <w:rsid w:val="00664C26"/>
    <w:rsid w:val="00664D15"/>
    <w:rsid w:val="006670FE"/>
    <w:rsid w:val="00670FBB"/>
    <w:rsid w:val="0067189B"/>
    <w:rsid w:val="00680744"/>
    <w:rsid w:val="00682F6C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2EE7"/>
    <w:rsid w:val="006A46A9"/>
    <w:rsid w:val="006A5DD3"/>
    <w:rsid w:val="006A72A3"/>
    <w:rsid w:val="006B1214"/>
    <w:rsid w:val="006B4A84"/>
    <w:rsid w:val="006B5033"/>
    <w:rsid w:val="006C19A8"/>
    <w:rsid w:val="006C59A8"/>
    <w:rsid w:val="006C7166"/>
    <w:rsid w:val="006D1ED3"/>
    <w:rsid w:val="006E0A15"/>
    <w:rsid w:val="006E394D"/>
    <w:rsid w:val="006E5AB0"/>
    <w:rsid w:val="006E7440"/>
    <w:rsid w:val="006F0BE9"/>
    <w:rsid w:val="006F1D55"/>
    <w:rsid w:val="006F43EB"/>
    <w:rsid w:val="0070490E"/>
    <w:rsid w:val="00705032"/>
    <w:rsid w:val="00705569"/>
    <w:rsid w:val="007117F8"/>
    <w:rsid w:val="00715677"/>
    <w:rsid w:val="0072069C"/>
    <w:rsid w:val="007264AE"/>
    <w:rsid w:val="007306EF"/>
    <w:rsid w:val="00731DAB"/>
    <w:rsid w:val="00731F8B"/>
    <w:rsid w:val="00732CB3"/>
    <w:rsid w:val="007443C4"/>
    <w:rsid w:val="00745C5E"/>
    <w:rsid w:val="00747DB9"/>
    <w:rsid w:val="00750B67"/>
    <w:rsid w:val="00756469"/>
    <w:rsid w:val="00756592"/>
    <w:rsid w:val="00756C64"/>
    <w:rsid w:val="00757321"/>
    <w:rsid w:val="00761318"/>
    <w:rsid w:val="00762126"/>
    <w:rsid w:val="00762C4F"/>
    <w:rsid w:val="007666C5"/>
    <w:rsid w:val="00771B83"/>
    <w:rsid w:val="007830CC"/>
    <w:rsid w:val="00792723"/>
    <w:rsid w:val="0079427C"/>
    <w:rsid w:val="007958FA"/>
    <w:rsid w:val="00795921"/>
    <w:rsid w:val="007975B9"/>
    <w:rsid w:val="007A07FA"/>
    <w:rsid w:val="007A1F71"/>
    <w:rsid w:val="007A36CA"/>
    <w:rsid w:val="007A4C30"/>
    <w:rsid w:val="007A5391"/>
    <w:rsid w:val="007A6F34"/>
    <w:rsid w:val="007D4D85"/>
    <w:rsid w:val="007D4E14"/>
    <w:rsid w:val="007D65AD"/>
    <w:rsid w:val="007E2048"/>
    <w:rsid w:val="007E360C"/>
    <w:rsid w:val="007E6B47"/>
    <w:rsid w:val="007E75E8"/>
    <w:rsid w:val="007F2B55"/>
    <w:rsid w:val="00805311"/>
    <w:rsid w:val="0080658C"/>
    <w:rsid w:val="00812078"/>
    <w:rsid w:val="008127FB"/>
    <w:rsid w:val="0081352C"/>
    <w:rsid w:val="00823F18"/>
    <w:rsid w:val="00830C8C"/>
    <w:rsid w:val="00834702"/>
    <w:rsid w:val="00836320"/>
    <w:rsid w:val="00841AF6"/>
    <w:rsid w:val="008421EA"/>
    <w:rsid w:val="00843CDE"/>
    <w:rsid w:val="008441E2"/>
    <w:rsid w:val="00850636"/>
    <w:rsid w:val="0085133F"/>
    <w:rsid w:val="00851DD1"/>
    <w:rsid w:val="00852AAD"/>
    <w:rsid w:val="00853DBC"/>
    <w:rsid w:val="0085492C"/>
    <w:rsid w:val="0085620B"/>
    <w:rsid w:val="00861130"/>
    <w:rsid w:val="0086232D"/>
    <w:rsid w:val="00863D02"/>
    <w:rsid w:val="008662D2"/>
    <w:rsid w:val="0087221E"/>
    <w:rsid w:val="00872694"/>
    <w:rsid w:val="00874807"/>
    <w:rsid w:val="008755FB"/>
    <w:rsid w:val="008756F8"/>
    <w:rsid w:val="00893C68"/>
    <w:rsid w:val="00895CBF"/>
    <w:rsid w:val="008A0590"/>
    <w:rsid w:val="008A0D72"/>
    <w:rsid w:val="008A2357"/>
    <w:rsid w:val="008A23F8"/>
    <w:rsid w:val="008A2AF7"/>
    <w:rsid w:val="008A2BE9"/>
    <w:rsid w:val="008A3110"/>
    <w:rsid w:val="008B1479"/>
    <w:rsid w:val="008B21BA"/>
    <w:rsid w:val="008B4C03"/>
    <w:rsid w:val="008B5FDB"/>
    <w:rsid w:val="008B7F6E"/>
    <w:rsid w:val="008C0D16"/>
    <w:rsid w:val="008D0B9E"/>
    <w:rsid w:val="008D36B4"/>
    <w:rsid w:val="008E0644"/>
    <w:rsid w:val="008E0A53"/>
    <w:rsid w:val="008E1FC8"/>
    <w:rsid w:val="008F2289"/>
    <w:rsid w:val="009048F1"/>
    <w:rsid w:val="00906D5D"/>
    <w:rsid w:val="00912266"/>
    <w:rsid w:val="009206C6"/>
    <w:rsid w:val="0092158A"/>
    <w:rsid w:val="009259C2"/>
    <w:rsid w:val="00925FEC"/>
    <w:rsid w:val="009271EB"/>
    <w:rsid w:val="009302F2"/>
    <w:rsid w:val="00930848"/>
    <w:rsid w:val="00934F77"/>
    <w:rsid w:val="00940202"/>
    <w:rsid w:val="00945E51"/>
    <w:rsid w:val="009461C2"/>
    <w:rsid w:val="00947800"/>
    <w:rsid w:val="00953EE0"/>
    <w:rsid w:val="00954793"/>
    <w:rsid w:val="00954DBD"/>
    <w:rsid w:val="009557F7"/>
    <w:rsid w:val="00955884"/>
    <w:rsid w:val="00955987"/>
    <w:rsid w:val="009564DB"/>
    <w:rsid w:val="009675C3"/>
    <w:rsid w:val="00971B7F"/>
    <w:rsid w:val="00972EA0"/>
    <w:rsid w:val="0097764C"/>
    <w:rsid w:val="00980BB5"/>
    <w:rsid w:val="0098251A"/>
    <w:rsid w:val="00984222"/>
    <w:rsid w:val="00984EF8"/>
    <w:rsid w:val="00986A35"/>
    <w:rsid w:val="00986E91"/>
    <w:rsid w:val="00992221"/>
    <w:rsid w:val="009A1B72"/>
    <w:rsid w:val="009A52FE"/>
    <w:rsid w:val="009A5374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55D"/>
    <w:rsid w:val="009F2D0F"/>
    <w:rsid w:val="009F527E"/>
    <w:rsid w:val="009F647B"/>
    <w:rsid w:val="00A03E2F"/>
    <w:rsid w:val="00A066BE"/>
    <w:rsid w:val="00A118E0"/>
    <w:rsid w:val="00A127E5"/>
    <w:rsid w:val="00A20F03"/>
    <w:rsid w:val="00A21A7A"/>
    <w:rsid w:val="00A24A2F"/>
    <w:rsid w:val="00A301F9"/>
    <w:rsid w:val="00A31AD6"/>
    <w:rsid w:val="00A320B1"/>
    <w:rsid w:val="00A3561C"/>
    <w:rsid w:val="00A3602E"/>
    <w:rsid w:val="00A40974"/>
    <w:rsid w:val="00A4272A"/>
    <w:rsid w:val="00A42970"/>
    <w:rsid w:val="00A44FDB"/>
    <w:rsid w:val="00A4713A"/>
    <w:rsid w:val="00A508B7"/>
    <w:rsid w:val="00A54595"/>
    <w:rsid w:val="00A62100"/>
    <w:rsid w:val="00A64D94"/>
    <w:rsid w:val="00A67989"/>
    <w:rsid w:val="00A7405F"/>
    <w:rsid w:val="00A751D8"/>
    <w:rsid w:val="00A75900"/>
    <w:rsid w:val="00A76933"/>
    <w:rsid w:val="00A76DDD"/>
    <w:rsid w:val="00A837EA"/>
    <w:rsid w:val="00A83EA2"/>
    <w:rsid w:val="00A92D20"/>
    <w:rsid w:val="00A94119"/>
    <w:rsid w:val="00A958B0"/>
    <w:rsid w:val="00A96822"/>
    <w:rsid w:val="00A96AFF"/>
    <w:rsid w:val="00A96DA3"/>
    <w:rsid w:val="00A97F9C"/>
    <w:rsid w:val="00AA07D0"/>
    <w:rsid w:val="00AA2528"/>
    <w:rsid w:val="00AA36CB"/>
    <w:rsid w:val="00AA51FF"/>
    <w:rsid w:val="00AA5814"/>
    <w:rsid w:val="00AB0657"/>
    <w:rsid w:val="00AB0B62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D2543"/>
    <w:rsid w:val="00AD6E95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24F98"/>
    <w:rsid w:val="00B31CDA"/>
    <w:rsid w:val="00B3410E"/>
    <w:rsid w:val="00B535FD"/>
    <w:rsid w:val="00B65EBE"/>
    <w:rsid w:val="00B673C4"/>
    <w:rsid w:val="00B73095"/>
    <w:rsid w:val="00B77CD3"/>
    <w:rsid w:val="00B80E64"/>
    <w:rsid w:val="00B84D8D"/>
    <w:rsid w:val="00B86765"/>
    <w:rsid w:val="00B916DC"/>
    <w:rsid w:val="00B955A9"/>
    <w:rsid w:val="00B960C5"/>
    <w:rsid w:val="00B9626A"/>
    <w:rsid w:val="00B96A65"/>
    <w:rsid w:val="00B976ED"/>
    <w:rsid w:val="00BA2D05"/>
    <w:rsid w:val="00BA3973"/>
    <w:rsid w:val="00BA3CFA"/>
    <w:rsid w:val="00BA5564"/>
    <w:rsid w:val="00BA5B31"/>
    <w:rsid w:val="00BB0DE8"/>
    <w:rsid w:val="00BB2034"/>
    <w:rsid w:val="00BB2F61"/>
    <w:rsid w:val="00BB4B0B"/>
    <w:rsid w:val="00BB56F6"/>
    <w:rsid w:val="00BB6988"/>
    <w:rsid w:val="00BB7C58"/>
    <w:rsid w:val="00BC0F93"/>
    <w:rsid w:val="00BC47DD"/>
    <w:rsid w:val="00BC4E68"/>
    <w:rsid w:val="00BC52A3"/>
    <w:rsid w:val="00BD141A"/>
    <w:rsid w:val="00BE1805"/>
    <w:rsid w:val="00BE3480"/>
    <w:rsid w:val="00BE44A0"/>
    <w:rsid w:val="00BE641A"/>
    <w:rsid w:val="00BE6D71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3966"/>
    <w:rsid w:val="00C35B43"/>
    <w:rsid w:val="00C35CE9"/>
    <w:rsid w:val="00C36426"/>
    <w:rsid w:val="00C4069A"/>
    <w:rsid w:val="00C41489"/>
    <w:rsid w:val="00C440AE"/>
    <w:rsid w:val="00C510B2"/>
    <w:rsid w:val="00C51114"/>
    <w:rsid w:val="00C5438A"/>
    <w:rsid w:val="00C62C71"/>
    <w:rsid w:val="00C72FA6"/>
    <w:rsid w:val="00C81584"/>
    <w:rsid w:val="00C83945"/>
    <w:rsid w:val="00C86158"/>
    <w:rsid w:val="00C878E2"/>
    <w:rsid w:val="00C908EF"/>
    <w:rsid w:val="00C9171B"/>
    <w:rsid w:val="00C92E66"/>
    <w:rsid w:val="00C961AF"/>
    <w:rsid w:val="00CA2B0B"/>
    <w:rsid w:val="00CA405A"/>
    <w:rsid w:val="00CA674D"/>
    <w:rsid w:val="00CA6ECC"/>
    <w:rsid w:val="00CB303A"/>
    <w:rsid w:val="00CB305A"/>
    <w:rsid w:val="00CC000B"/>
    <w:rsid w:val="00CC11D9"/>
    <w:rsid w:val="00CC73CC"/>
    <w:rsid w:val="00CD4A22"/>
    <w:rsid w:val="00CD75AC"/>
    <w:rsid w:val="00CE71FD"/>
    <w:rsid w:val="00CF0F6D"/>
    <w:rsid w:val="00CF1515"/>
    <w:rsid w:val="00CF35F4"/>
    <w:rsid w:val="00CF5E26"/>
    <w:rsid w:val="00D00ED9"/>
    <w:rsid w:val="00D0558A"/>
    <w:rsid w:val="00D103E9"/>
    <w:rsid w:val="00D1701A"/>
    <w:rsid w:val="00D170B4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16AD"/>
    <w:rsid w:val="00D43608"/>
    <w:rsid w:val="00D478DE"/>
    <w:rsid w:val="00D60116"/>
    <w:rsid w:val="00D62AF0"/>
    <w:rsid w:val="00D64525"/>
    <w:rsid w:val="00D64F46"/>
    <w:rsid w:val="00D66490"/>
    <w:rsid w:val="00D67D4B"/>
    <w:rsid w:val="00D81CCB"/>
    <w:rsid w:val="00D83C0E"/>
    <w:rsid w:val="00D84162"/>
    <w:rsid w:val="00D84A21"/>
    <w:rsid w:val="00D85E54"/>
    <w:rsid w:val="00D875E6"/>
    <w:rsid w:val="00D94669"/>
    <w:rsid w:val="00D94A8C"/>
    <w:rsid w:val="00DA0CE9"/>
    <w:rsid w:val="00DA0D3E"/>
    <w:rsid w:val="00DB0052"/>
    <w:rsid w:val="00DB2A26"/>
    <w:rsid w:val="00DB48CF"/>
    <w:rsid w:val="00DB6977"/>
    <w:rsid w:val="00DB75AA"/>
    <w:rsid w:val="00DC0B1C"/>
    <w:rsid w:val="00DC0DBF"/>
    <w:rsid w:val="00DC1241"/>
    <w:rsid w:val="00DC1355"/>
    <w:rsid w:val="00DC2FBC"/>
    <w:rsid w:val="00DC4F50"/>
    <w:rsid w:val="00DC6954"/>
    <w:rsid w:val="00DC6E67"/>
    <w:rsid w:val="00DD3275"/>
    <w:rsid w:val="00DD7722"/>
    <w:rsid w:val="00DE100B"/>
    <w:rsid w:val="00DE104E"/>
    <w:rsid w:val="00DE5135"/>
    <w:rsid w:val="00DF141C"/>
    <w:rsid w:val="00DF6BEF"/>
    <w:rsid w:val="00E01533"/>
    <w:rsid w:val="00E017AC"/>
    <w:rsid w:val="00E018E6"/>
    <w:rsid w:val="00E03075"/>
    <w:rsid w:val="00E0676F"/>
    <w:rsid w:val="00E14296"/>
    <w:rsid w:val="00E14724"/>
    <w:rsid w:val="00E16B1A"/>
    <w:rsid w:val="00E24906"/>
    <w:rsid w:val="00E30948"/>
    <w:rsid w:val="00E31082"/>
    <w:rsid w:val="00E3323F"/>
    <w:rsid w:val="00E40090"/>
    <w:rsid w:val="00E42CCB"/>
    <w:rsid w:val="00E43E76"/>
    <w:rsid w:val="00E4450B"/>
    <w:rsid w:val="00E5448E"/>
    <w:rsid w:val="00E56D72"/>
    <w:rsid w:val="00E5772E"/>
    <w:rsid w:val="00E62F08"/>
    <w:rsid w:val="00E66070"/>
    <w:rsid w:val="00E7118A"/>
    <w:rsid w:val="00E76374"/>
    <w:rsid w:val="00E77B68"/>
    <w:rsid w:val="00E843E7"/>
    <w:rsid w:val="00E84CDC"/>
    <w:rsid w:val="00E9029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10AA6"/>
    <w:rsid w:val="00F11254"/>
    <w:rsid w:val="00F1677F"/>
    <w:rsid w:val="00F208EC"/>
    <w:rsid w:val="00F22F00"/>
    <w:rsid w:val="00F26119"/>
    <w:rsid w:val="00F3153F"/>
    <w:rsid w:val="00F34519"/>
    <w:rsid w:val="00F3770C"/>
    <w:rsid w:val="00F40554"/>
    <w:rsid w:val="00F40C67"/>
    <w:rsid w:val="00F440B1"/>
    <w:rsid w:val="00F454F9"/>
    <w:rsid w:val="00F52D0A"/>
    <w:rsid w:val="00F55830"/>
    <w:rsid w:val="00F5641F"/>
    <w:rsid w:val="00F605AB"/>
    <w:rsid w:val="00F6145F"/>
    <w:rsid w:val="00F63CD7"/>
    <w:rsid w:val="00F6437C"/>
    <w:rsid w:val="00F679DE"/>
    <w:rsid w:val="00F746BD"/>
    <w:rsid w:val="00F749F7"/>
    <w:rsid w:val="00F77717"/>
    <w:rsid w:val="00F80522"/>
    <w:rsid w:val="00F82824"/>
    <w:rsid w:val="00F82A72"/>
    <w:rsid w:val="00F867C4"/>
    <w:rsid w:val="00F86B24"/>
    <w:rsid w:val="00F90996"/>
    <w:rsid w:val="00F9104F"/>
    <w:rsid w:val="00FA06B9"/>
    <w:rsid w:val="00FA1295"/>
    <w:rsid w:val="00FA1DC3"/>
    <w:rsid w:val="00FA3EDC"/>
    <w:rsid w:val="00FA60C0"/>
    <w:rsid w:val="00FA6F1F"/>
    <w:rsid w:val="00FA7DB0"/>
    <w:rsid w:val="00FA7F9A"/>
    <w:rsid w:val="00FB3EF7"/>
    <w:rsid w:val="00FB421B"/>
    <w:rsid w:val="00FB792D"/>
    <w:rsid w:val="00FC0C07"/>
    <w:rsid w:val="00FC36D2"/>
    <w:rsid w:val="00FC5148"/>
    <w:rsid w:val="00FC5BD0"/>
    <w:rsid w:val="00FC77A8"/>
    <w:rsid w:val="00FD5F83"/>
    <w:rsid w:val="00FE444B"/>
    <w:rsid w:val="00FE4FE8"/>
    <w:rsid w:val="00FE7527"/>
    <w:rsid w:val="00FE7729"/>
    <w:rsid w:val="00FF0F00"/>
    <w:rsid w:val="00FF12E4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AB6E2"/>
  <w15:chartTrackingRefBased/>
  <w15:docId w15:val="{3FB998C5-4C8F-4D8C-9E6B-3DBA2A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32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5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joiceM@Dalrrd.gov.z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Justin</cp:lastModifiedBy>
  <cp:revision>7</cp:revision>
  <cp:lastPrinted>2020-06-05T10:20:00Z</cp:lastPrinted>
  <dcterms:created xsi:type="dcterms:W3CDTF">2020-11-20T06:35:00Z</dcterms:created>
  <dcterms:modified xsi:type="dcterms:W3CDTF">2020-11-20T09:39:00Z</dcterms:modified>
</cp:coreProperties>
</file>